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7F1" w:rsidRPr="001757F1" w:rsidRDefault="0008605C" w:rsidP="001757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 23</w:t>
      </w:r>
    </w:p>
    <w:p w:rsidR="001757F1" w:rsidRPr="001757F1" w:rsidRDefault="001757F1" w:rsidP="001757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7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ОБЩЕГО СОБРАНИЯ ЧЛЕНОВ</w:t>
      </w:r>
    </w:p>
    <w:p w:rsidR="001757F1" w:rsidRPr="001757F1" w:rsidRDefault="001757F1" w:rsidP="001757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57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Саморегулируемой организации Союза</w:t>
      </w:r>
    </w:p>
    <w:p w:rsidR="001757F1" w:rsidRPr="001757F1" w:rsidRDefault="001757F1" w:rsidP="001757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57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«Организация изыскателей Западносибирского региона» (СРО С «ОИЗР»)</w:t>
      </w:r>
    </w:p>
    <w:p w:rsidR="001757F1" w:rsidRPr="006E769D" w:rsidRDefault="001757F1" w:rsidP="001757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1757F1" w:rsidRPr="001757F1" w:rsidRDefault="001757F1" w:rsidP="001757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57F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проведения:</w:t>
      </w:r>
      <w:r w:rsidRPr="00175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C43C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175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43C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апреля</w:t>
      </w:r>
      <w:r w:rsidRPr="00175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201</w:t>
      </w:r>
      <w:r w:rsidR="00C43C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175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</w:t>
      </w:r>
      <w:r w:rsidRPr="001757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10-</w:t>
      </w:r>
      <w:r w:rsidR="00C43C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1757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0 часов. </w:t>
      </w:r>
    </w:p>
    <w:p w:rsidR="001757F1" w:rsidRPr="001757F1" w:rsidRDefault="001757F1" w:rsidP="001757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57F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проведения:</w:t>
      </w:r>
      <w:r w:rsidRPr="00175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Тюмень, ул. Луначарского, д. 2</w:t>
      </w:r>
    </w:p>
    <w:p w:rsidR="001757F1" w:rsidRPr="001757F1" w:rsidRDefault="001757F1" w:rsidP="001757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количество членов СРО С «ОИЗР» - </w:t>
      </w:r>
      <w:r w:rsidR="00C43C4B">
        <w:rPr>
          <w:rFonts w:ascii="Times New Roman" w:eastAsia="Times New Roman" w:hAnsi="Times New Roman" w:cs="Times New Roman"/>
          <w:sz w:val="24"/>
          <w:szCs w:val="24"/>
          <w:lang w:eastAsia="ru-RU"/>
        </w:rPr>
        <w:t>112</w:t>
      </w:r>
    </w:p>
    <w:p w:rsidR="001757F1" w:rsidRPr="001757F1" w:rsidRDefault="001757F1" w:rsidP="001757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Присутствовали: </w:t>
      </w:r>
      <w:r w:rsidR="00C43C4B"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 w:rsidR="00A00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</w:t>
      </w:r>
      <w:r w:rsidRPr="00175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 С «ОИЗР», что составляет </w:t>
      </w:r>
      <w:r w:rsidR="002B401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43C4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B4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</w:t>
      </w:r>
    </w:p>
    <w:p w:rsidR="001757F1" w:rsidRPr="001757F1" w:rsidRDefault="001757F1" w:rsidP="001757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Кворум имеется. </w:t>
      </w:r>
    </w:p>
    <w:p w:rsidR="001757F1" w:rsidRPr="001757F1" w:rsidRDefault="001757F1" w:rsidP="001757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7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собрание правомочно, если на указанном собрании присутствует более половины членов Союза.</w:t>
      </w:r>
    </w:p>
    <w:p w:rsidR="001757F1" w:rsidRPr="001757F1" w:rsidRDefault="001757F1" w:rsidP="001757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Вопросы, относящиеся к исключительной компетенции Общего собрания, принимаются квалифицированным большинством в </w:t>
      </w:r>
      <w:r w:rsidRPr="001757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2/3 голосов из числа присутствующих</w:t>
      </w:r>
      <w:r w:rsidRPr="00175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757F1" w:rsidRPr="001757F1" w:rsidRDefault="001757F1" w:rsidP="001757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75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остальным вопросам решение принимается </w:t>
      </w:r>
      <w:r w:rsidRPr="001757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простым большинством голосов из числа присутствующих.</w:t>
      </w:r>
    </w:p>
    <w:p w:rsidR="001757F1" w:rsidRPr="001757F1" w:rsidRDefault="001757F1" w:rsidP="001757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7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Приглашенные лица без права голоса: Генеральный директор СРО С «ОИЗР» Дьяков Г.И.</w:t>
      </w:r>
    </w:p>
    <w:p w:rsidR="001757F1" w:rsidRPr="001757F1" w:rsidRDefault="001757F1" w:rsidP="001757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7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генерального директора СРО С «ОИЗР» Андреева А.В., Юрист СРО С «ОИЗР» Арбузова З.Г.</w:t>
      </w:r>
    </w:p>
    <w:p w:rsidR="001757F1" w:rsidRPr="006E769D" w:rsidRDefault="001757F1" w:rsidP="001757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1757F1" w:rsidRPr="001757F1" w:rsidRDefault="001757F1" w:rsidP="001757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57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дня:</w:t>
      </w:r>
    </w:p>
    <w:p w:rsidR="001757F1" w:rsidRPr="001757F1" w:rsidRDefault="001757F1" w:rsidP="006E769D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1757F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1757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1757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Процедурные вопросы.</w:t>
      </w:r>
      <w:proofErr w:type="gramEnd"/>
    </w:p>
    <w:p w:rsidR="001757F1" w:rsidRPr="001757F1" w:rsidRDefault="001757F1" w:rsidP="006E769D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firstLine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5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Выбор Секретаря собрания.</w:t>
      </w:r>
    </w:p>
    <w:p w:rsidR="001757F1" w:rsidRPr="001757F1" w:rsidRDefault="001757F1" w:rsidP="006E769D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firstLine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5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Утверждение Повестки дня Общего собрания.  </w:t>
      </w:r>
    </w:p>
    <w:p w:rsidR="00183FD7" w:rsidRDefault="001757F1" w:rsidP="00183FD7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firstLine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5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Выборы счетной комиссии для подсчета голосов.</w:t>
      </w:r>
    </w:p>
    <w:p w:rsidR="00183FD7" w:rsidRDefault="00183FD7" w:rsidP="00183FD7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firstLine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83FD7" w:rsidRPr="00183FD7" w:rsidRDefault="00183FD7" w:rsidP="00183FD7">
      <w:pPr>
        <w:widowControl w:val="0"/>
        <w:shd w:val="clear" w:color="auto" w:fill="FFFFFF"/>
        <w:autoSpaceDE w:val="0"/>
        <w:autoSpaceDN w:val="0"/>
        <w:adjustRightInd w:val="0"/>
        <w:spacing w:after="0" w:line="0" w:lineRule="atLeast"/>
        <w:ind w:firstLine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3F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</w:t>
      </w:r>
      <w:r w:rsidRPr="00183F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Основные вопросы.</w:t>
      </w:r>
    </w:p>
    <w:p w:rsidR="00183FD7" w:rsidRPr="00183FD7" w:rsidRDefault="00183FD7" w:rsidP="00183FD7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3F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 Отчет Совета СРО Союз за 2017 год. Утверждение отчета Совета СРО Союз за 2017 год.</w:t>
      </w:r>
    </w:p>
    <w:p w:rsidR="00183FD7" w:rsidRPr="00183FD7" w:rsidRDefault="00183FD7" w:rsidP="00183FD7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83FD7" w:rsidRPr="00183FD7" w:rsidRDefault="00183FD7" w:rsidP="00183FD7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3F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Отчет </w:t>
      </w:r>
      <w:r w:rsidR="002103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Pr="00183F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енерального директора СРО Союз за 2017 год. Утверждение отчета Генерального директора СРО Союз за 2017год. </w:t>
      </w:r>
    </w:p>
    <w:p w:rsidR="00183FD7" w:rsidRPr="00183FD7" w:rsidRDefault="00183FD7" w:rsidP="00183FD7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83FD7" w:rsidRPr="00183FD7" w:rsidRDefault="00183FD7" w:rsidP="00183FD7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3F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Утверждение финансовой (бухгалтерской) отчетности СРО Союз «ОИЗР» за 2017 год.</w:t>
      </w:r>
    </w:p>
    <w:p w:rsidR="00183FD7" w:rsidRPr="00183FD7" w:rsidRDefault="00183FD7" w:rsidP="00183FD7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83FD7" w:rsidRPr="00183FD7" w:rsidRDefault="00183FD7" w:rsidP="00183FD7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3F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В связи с досрочным прекращением полномочий двух членов Совета Союза, внесение кандидатур в бюллетень для голосования по выборам членов Совета Союза.   </w:t>
      </w:r>
    </w:p>
    <w:p w:rsidR="00183FD7" w:rsidRPr="00183FD7" w:rsidRDefault="00183FD7" w:rsidP="00183FD7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83FD7" w:rsidRPr="00183FD7" w:rsidRDefault="00183FD7" w:rsidP="00183FD7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3F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Выборы членов Совета Союза.</w:t>
      </w:r>
    </w:p>
    <w:p w:rsidR="00183FD7" w:rsidRPr="00183FD7" w:rsidRDefault="00183FD7" w:rsidP="00183FD7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83FD7" w:rsidRPr="00183FD7" w:rsidRDefault="00183FD7" w:rsidP="00183FD7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3F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Объявление результата подсчета голосов тайного голосования по выборам членов Совета Союза.</w:t>
      </w:r>
    </w:p>
    <w:p w:rsidR="00183FD7" w:rsidRPr="00183FD7" w:rsidRDefault="00183FD7" w:rsidP="00183FD7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83FD7" w:rsidRPr="00183FD7" w:rsidRDefault="00183FD7" w:rsidP="00183FD7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3F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 Утверждение внутренних документов СРО Союз «ОИЗР»:</w:t>
      </w:r>
    </w:p>
    <w:p w:rsidR="00183FD7" w:rsidRPr="00183FD7" w:rsidRDefault="00183FD7" w:rsidP="00183FD7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3F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Требования к членам СРО С «ОИЗР», выполняющим инженерные изыскания для подготовки проектной документации, строительства и реконструкции объектов использования атомной энергии;</w:t>
      </w:r>
    </w:p>
    <w:p w:rsidR="00183FD7" w:rsidRPr="00183FD7" w:rsidRDefault="00183FD7" w:rsidP="00183FD7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3F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Положение о проведении СРО Союз «ОИЗР» анализа деятельности своих членов на основании информации, представляемой ими в форме отчетов (Версия</w:t>
      </w:r>
      <w:proofErr w:type="gramStart"/>
      <w:r w:rsidRPr="00183F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proofErr w:type="gramEnd"/>
      <w:r w:rsidRPr="00183F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183FD7" w:rsidRPr="00183FD7" w:rsidRDefault="00183FD7" w:rsidP="00183FD7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83FD7" w:rsidRPr="00183FD7" w:rsidRDefault="00183FD7" w:rsidP="00183FD7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3F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 Утверждение размеров вступительного и регулярных членских взносов и порядка их уплаты на 2018 год, утверждение сметы СРО Союз «ОИЗР» на 2018 год.</w:t>
      </w:r>
    </w:p>
    <w:p w:rsidR="00183FD7" w:rsidRDefault="00183FD7" w:rsidP="001757F1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3F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</w:t>
      </w:r>
      <w:r w:rsidRPr="00183F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Процедурные вопросы.</w:t>
      </w:r>
    </w:p>
    <w:p w:rsidR="001757F1" w:rsidRPr="001757F1" w:rsidRDefault="001757F1" w:rsidP="001757F1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57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Выбор Секретаря собрания.</w:t>
      </w:r>
    </w:p>
    <w:p w:rsidR="001757F1" w:rsidRPr="001757F1" w:rsidRDefault="001757F1" w:rsidP="000373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5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первому вопросу выступил</w:t>
      </w:r>
      <w:r w:rsidR="00DF29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175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Председатель Совета </w:t>
      </w:r>
      <w:r w:rsidR="00DF29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Виноградова Анна Евгеньевна</w:t>
      </w:r>
      <w:proofErr w:type="gramStart"/>
      <w:r w:rsidR="00DF29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527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proofErr w:type="gramEnd"/>
      <w:r w:rsidRPr="00175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котор</w:t>
      </w:r>
      <w:r w:rsidR="00DF29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ая</w:t>
      </w:r>
      <w:r w:rsidRPr="00175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сообщил</w:t>
      </w:r>
      <w:r w:rsidR="00DF29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175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что в соответствии с Уставом СРО С «ОИЗР» председательствует на Общем Собрании Председатель Совета. Членами СРО было предложено избрать Секретарем собрания  </w:t>
      </w:r>
      <w:r w:rsidR="003B54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Кортусова Сергея Александровича</w:t>
      </w:r>
      <w:r w:rsidRPr="00175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Других предложений не поступало. Вопрос ставится на голосование.</w:t>
      </w:r>
    </w:p>
    <w:p w:rsidR="001757F1" w:rsidRPr="001757F1" w:rsidRDefault="001757F1" w:rsidP="000373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5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Проголосовали «ЗА» - </w:t>
      </w:r>
      <w:r w:rsidR="00DF29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72</w:t>
      </w:r>
      <w:r w:rsidRPr="00175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«ПРОТИВ» - 0, «ВОЗДЕРЖАЛИСЬ» - </w:t>
      </w:r>
      <w:r w:rsidR="000D48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175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1757F1" w:rsidRDefault="001757F1" w:rsidP="000373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5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Принято решение: </w:t>
      </w:r>
      <w:r w:rsidRPr="00D527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Избрать Секретарем собрания  </w:t>
      </w:r>
      <w:r w:rsidR="00D52768" w:rsidRPr="00D527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Кортусова Сергея Александровича</w:t>
      </w:r>
      <w:r w:rsidRPr="00D527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757F1" w:rsidRPr="001757F1" w:rsidRDefault="001757F1" w:rsidP="001757F1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57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Утверждение Повестки дня Общего собрания.  </w:t>
      </w:r>
    </w:p>
    <w:p w:rsidR="001757F1" w:rsidRPr="001757F1" w:rsidRDefault="001757F1" w:rsidP="000373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5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второму вопросу выступил</w:t>
      </w:r>
      <w:r w:rsidR="00DF29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</w:t>
      </w:r>
      <w:r w:rsidRPr="00175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F29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Виноградова А.Е. ,</w:t>
      </w:r>
      <w:r w:rsidRPr="00175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175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сообщил</w:t>
      </w:r>
      <w:r w:rsidR="00DF29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proofErr w:type="gramEnd"/>
      <w:r w:rsidRPr="00175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что повестка дня </w:t>
      </w:r>
      <w:r w:rsidR="007256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Общего </w:t>
      </w:r>
      <w:r w:rsidRPr="00175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собрания была выслана электронной почтой каждому члену СРО, а также она была зар</w:t>
      </w:r>
      <w:r w:rsidR="007256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анее опубликована на сайте СРО, </w:t>
      </w:r>
      <w:r w:rsidR="00DA1F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попросил</w:t>
      </w:r>
      <w:r w:rsidR="00DF29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7256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сообщить участник</w:t>
      </w:r>
      <w:r w:rsidR="00DA1F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</w:t>
      </w:r>
      <w:r w:rsidR="007256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собрания предложения по Повестке дня Общего Собрания. Предложений от участников Собрания не поступило. </w:t>
      </w:r>
      <w:r w:rsidR="00D62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175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редложил</w:t>
      </w:r>
      <w:r w:rsidR="00DF29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175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утвердить повестку дня Общего собрания открытым голосованием. Вопрос поставлен на голосование</w:t>
      </w:r>
      <w:r w:rsidR="00DA1F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757F1" w:rsidRPr="001757F1" w:rsidRDefault="001757F1" w:rsidP="000373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5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Проголосовали «ЗА» -</w:t>
      </w:r>
      <w:r w:rsidR="00D62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103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72</w:t>
      </w:r>
      <w:r w:rsidRPr="00175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, «ПРОТИВ» - 0, «ВОЗДЕРЖАЛИСЬ» - </w:t>
      </w:r>
      <w:r w:rsidR="000D48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175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757F1" w:rsidRPr="007256A2" w:rsidRDefault="001757F1" w:rsidP="000373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5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Принято решение: </w:t>
      </w:r>
      <w:r w:rsidRPr="007256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Утвердить повестку дня Общего собрания</w:t>
      </w:r>
      <w:r w:rsidR="007256A2" w:rsidRPr="007256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членов СРО</w:t>
      </w:r>
      <w:r w:rsidRPr="007256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757F1" w:rsidRPr="001757F1" w:rsidRDefault="001757F1" w:rsidP="001757F1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57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Выборы счетной комиссии для подсчета голосов.</w:t>
      </w:r>
    </w:p>
    <w:p w:rsidR="00DA1F06" w:rsidRDefault="00DA1F06" w:rsidP="000373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1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757F1" w:rsidRPr="00175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третьему вопросу </w:t>
      </w:r>
      <w:proofErr w:type="gramStart"/>
      <w:r w:rsidR="001757F1" w:rsidRPr="00175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выступил</w:t>
      </w:r>
      <w:r w:rsidR="002103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210398" w:rsidRPr="002103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103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Виноградова А.Е.</w:t>
      </w:r>
      <w:r w:rsidR="001757F1" w:rsidRPr="00175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Он</w:t>
      </w:r>
      <w:r w:rsidR="002103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1757F1" w:rsidRPr="00175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предложил</w:t>
      </w:r>
      <w:proofErr w:type="gramEnd"/>
      <w:r w:rsidR="001757F1" w:rsidRPr="00175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назначить комиссию для подсчета голосов</w:t>
      </w:r>
      <w:r w:rsidR="007256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результатов тайного голосования</w:t>
      </w:r>
      <w:r w:rsidR="001757F1" w:rsidRPr="00175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Попросил</w:t>
      </w:r>
      <w:r w:rsidR="002103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сообщить предложения по количественному составу счетной комиссии. Поступило предложение избрать комиссию из 3 человек. </w:t>
      </w:r>
      <w:r w:rsidRPr="00DA1F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 поставлен на голосование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A1F06" w:rsidRPr="00DA1F06" w:rsidRDefault="00DA1F06" w:rsidP="000373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1F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Проголосовали «ЗА» -</w:t>
      </w:r>
      <w:r w:rsidR="00D62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103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72</w:t>
      </w:r>
      <w:r w:rsidRPr="00DA1F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, «ПРОТИВ» - 0, «ВОЗДЕРЖАЛИСЬ» - </w:t>
      </w:r>
      <w:r w:rsidR="000D48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DA1F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A1F06" w:rsidRPr="00DA1F06" w:rsidRDefault="00DA1F06" w:rsidP="000373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1F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Принято решение: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A1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Избрать счетную комиссию из 3 человек.</w:t>
      </w:r>
    </w:p>
    <w:p w:rsidR="001757F1" w:rsidRPr="001757F1" w:rsidRDefault="00DA1F06" w:rsidP="000373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1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2103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Виноградова А.Е.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предложил</w:t>
      </w:r>
      <w:r w:rsidR="002103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внести кандидатов для избрания в состав счетной комиссии. </w:t>
      </w:r>
      <w:r w:rsidR="001757F1" w:rsidRPr="00175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Было предложено назначить следующих кандидатов:</w:t>
      </w:r>
      <w:r w:rsidR="002103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10398" w:rsidRPr="002103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Андреева Алла Васильевна, Михайлюк Светлана Алексеевна, Котович Сергей Васильевич</w:t>
      </w:r>
      <w:r w:rsidR="002103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DB63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757F1" w:rsidRPr="001757F1" w:rsidRDefault="001757F1" w:rsidP="000373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5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Других предложений не поступало. Вопрос поставлен на голосование.</w:t>
      </w:r>
    </w:p>
    <w:p w:rsidR="001757F1" w:rsidRPr="001757F1" w:rsidRDefault="001757F1" w:rsidP="000373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5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Проголосовали «ЗА» -</w:t>
      </w:r>
      <w:r w:rsidR="00E84A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103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72</w:t>
      </w:r>
      <w:r w:rsidRPr="00175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«ПРОТИВ» - 0, «ВОЗДЕРЖАЛИСЬ» - </w:t>
      </w:r>
      <w:r w:rsidR="000D48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175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757F1" w:rsidRPr="0003735A" w:rsidRDefault="001757F1" w:rsidP="000373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5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Принято решение: </w:t>
      </w:r>
      <w:r w:rsidR="00DB6310" w:rsidRPr="000373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Избрать в состав счетной комиссии</w:t>
      </w:r>
      <w:r w:rsidR="00E84AFC" w:rsidRPr="0003735A">
        <w:rPr>
          <w:b/>
        </w:rPr>
        <w:t xml:space="preserve"> </w:t>
      </w:r>
      <w:r w:rsidR="00210398" w:rsidRPr="000373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Андрееву Аллу Васильевну, Михайлюк Светлану Алексеевну, Котович Сергея Васильевича.</w:t>
      </w:r>
    </w:p>
    <w:p w:rsidR="001757F1" w:rsidRPr="00D929C0" w:rsidRDefault="00D929C0" w:rsidP="001757F1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29C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B73F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1757F1" w:rsidRPr="00D92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вопросы.</w:t>
      </w:r>
    </w:p>
    <w:p w:rsidR="001757F1" w:rsidRPr="001757F1" w:rsidRDefault="001757F1" w:rsidP="001757F1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757F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 Отчет Совета Союза о проделанной работе  за 201</w:t>
      </w:r>
      <w:r w:rsidR="002103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7</w:t>
      </w:r>
      <w:r w:rsidRPr="001757F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год. </w:t>
      </w:r>
      <w:r w:rsidR="00210398" w:rsidRPr="002103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Утверждение отчета Совета СРО Союз за 2017 год.</w:t>
      </w:r>
    </w:p>
    <w:p w:rsidR="006A6ADD" w:rsidRDefault="001757F1" w:rsidP="000373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5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первому вопросу выступил</w:t>
      </w:r>
      <w:r w:rsidR="002103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175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Председатель Совета Союза</w:t>
      </w:r>
      <w:r w:rsidR="002103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Виноградова А.Е.</w:t>
      </w:r>
      <w:r w:rsidRPr="00175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он</w:t>
      </w:r>
      <w:r w:rsidR="002103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175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A6A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доложил</w:t>
      </w:r>
      <w:r w:rsidR="002103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175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работе Совета Союза за 201</w:t>
      </w:r>
      <w:r w:rsidR="002103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175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год, о вопросах, рассматриваемых на заседаниях Совета Союза</w:t>
      </w:r>
      <w:r w:rsidR="002103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2017г. </w:t>
      </w:r>
      <w:r w:rsidRPr="00175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итогам выступления Председатель Совета Союза </w:t>
      </w:r>
      <w:r w:rsidR="002103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Виноградова А.Е. </w:t>
      </w:r>
      <w:r w:rsidRPr="00175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предложил</w:t>
      </w:r>
      <w:r w:rsidR="002103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175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Общему собранию утвердить отчет</w:t>
      </w:r>
      <w:r w:rsidR="006A6A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Совета СРО Союз «ОИЗР»</w:t>
      </w:r>
      <w:r w:rsidRPr="00175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1757F1" w:rsidRPr="001757F1" w:rsidRDefault="001757F1" w:rsidP="000373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5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 поставлен на голосование.</w:t>
      </w:r>
    </w:p>
    <w:p w:rsidR="001757F1" w:rsidRPr="001757F1" w:rsidRDefault="001757F1" w:rsidP="000373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5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Проголосовали «ЗА» -</w:t>
      </w:r>
      <w:r w:rsidR="002103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72</w:t>
      </w:r>
      <w:r w:rsidRPr="00175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, «ПРОТИВ» - 0, «ВОЗДЕРЖАЛИСЬ» - 0. </w:t>
      </w:r>
    </w:p>
    <w:p w:rsidR="006E769D" w:rsidRPr="0003735A" w:rsidRDefault="001757F1" w:rsidP="000373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5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Принято решение: </w:t>
      </w:r>
      <w:r w:rsidRPr="000373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Утвердить отчет о проделанной Советом </w:t>
      </w:r>
      <w:r w:rsidR="006A6ADD" w:rsidRPr="000373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Союза СРО «ОИЗР» </w:t>
      </w:r>
      <w:r w:rsidRPr="000373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работе за 201</w:t>
      </w:r>
      <w:r w:rsidR="00210398" w:rsidRPr="000373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0373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год.</w:t>
      </w:r>
    </w:p>
    <w:p w:rsidR="001757F1" w:rsidRPr="001757F1" w:rsidRDefault="001757F1" w:rsidP="006E769D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757F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210398" w:rsidRPr="002103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2. Отчет </w:t>
      </w:r>
      <w:r w:rsidR="002103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</w:t>
      </w:r>
      <w:r w:rsidR="00210398" w:rsidRPr="002103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енерального директора СРО Союз за 2017 год. Утверждение отчета Генерального директора СРО Союз за 2017год.</w:t>
      </w:r>
    </w:p>
    <w:p w:rsidR="001757F1" w:rsidRPr="001757F1" w:rsidRDefault="001757F1" w:rsidP="000373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5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второму вопросу выступил Генеральный директор СРО С «ОИЗР» Дьяков Г.И., он сообщил о текущем положении дел в СРО, о вопросах, решаемых в 201</w:t>
      </w:r>
      <w:r w:rsidR="002103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175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году. По итогу доклада</w:t>
      </w:r>
      <w:r w:rsidR="002103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Виноградовой А.Е. </w:t>
      </w:r>
      <w:r w:rsidRPr="00175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было предложено Общему собранию задавать вопросы по существу доклада. Вопросов и замечаний сделано не было. Председатель собрания предложил утвердить годовой отчет Генерального директора СРО С</w:t>
      </w:r>
      <w:r w:rsidR="000D48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оюз</w:t>
      </w:r>
      <w:r w:rsidRPr="00175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«ОИЗР» за 201</w:t>
      </w:r>
      <w:r w:rsidR="002103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175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год.</w:t>
      </w:r>
    </w:p>
    <w:p w:rsidR="001757F1" w:rsidRPr="001757F1" w:rsidRDefault="001757F1" w:rsidP="000373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5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 поставлен на голосование.</w:t>
      </w:r>
    </w:p>
    <w:p w:rsidR="001757F1" w:rsidRPr="001757F1" w:rsidRDefault="001757F1" w:rsidP="000373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5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Проголосовали «ЗА» -</w:t>
      </w:r>
      <w:r w:rsidR="002103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72</w:t>
      </w:r>
      <w:r w:rsidRPr="00175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, «ПРОТИВ» - 0, «ВОЗДЕРЖАЛИСЬ» - 0. </w:t>
      </w:r>
    </w:p>
    <w:p w:rsidR="001757F1" w:rsidRPr="0003735A" w:rsidRDefault="001757F1" w:rsidP="000373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5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Принято решение: </w:t>
      </w:r>
      <w:r w:rsidRPr="000373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Утвердить годовой отчет Генерального директора СРО С</w:t>
      </w:r>
      <w:r w:rsidR="000D48DE" w:rsidRPr="000373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оюз</w:t>
      </w:r>
      <w:r w:rsidRPr="000373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«ОИЗР» за 201</w:t>
      </w:r>
      <w:r w:rsidR="00210398" w:rsidRPr="000373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0373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год.</w:t>
      </w:r>
    </w:p>
    <w:p w:rsidR="00300C1E" w:rsidRPr="001757F1" w:rsidRDefault="00300C1E" w:rsidP="00300C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97B1C" w:rsidRPr="00F97B1C" w:rsidRDefault="00F97B1C" w:rsidP="00300C1E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F97B1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 Утверждение финансовой (бухгалтерской) отчетности СРО Союз «ОИЗР» за 2017 год.</w:t>
      </w:r>
    </w:p>
    <w:p w:rsidR="000D5217" w:rsidRDefault="001757F1" w:rsidP="00300C1E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5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="00F97B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третьему </w:t>
      </w:r>
      <w:r w:rsidRPr="00175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вопросу выступил Генеральный директор СРО С «ОИЗР» Дьяков Г.И., он доложил, что </w:t>
      </w:r>
      <w:r w:rsidR="00F26C2C" w:rsidRPr="00F26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финансов</w:t>
      </w:r>
      <w:r w:rsidR="00F26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ая</w:t>
      </w:r>
      <w:r w:rsidR="00F26C2C" w:rsidRPr="00F26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(бухгалтерск</w:t>
      </w:r>
      <w:r w:rsidR="00F26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ая</w:t>
      </w:r>
      <w:r w:rsidR="00F26C2C" w:rsidRPr="00F26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отчетност</w:t>
      </w:r>
      <w:r w:rsidR="00F26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  СРО Союз «ОИЗР» за 201</w:t>
      </w:r>
      <w:r w:rsidR="00F97B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F26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была подготовлена исходя </w:t>
      </w:r>
      <w:r w:rsidR="00F26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из правил, установленных нормативными актами системы нормативного регулирования бухгалтерского учета в Российской Федерации. </w:t>
      </w:r>
      <w:proofErr w:type="gramStart"/>
      <w:r w:rsidR="00F26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Проверка ведения бухгалтерского учета и финансовой отчетности СРО С «ОИЗР» за 201</w:t>
      </w:r>
      <w:r w:rsidR="00F97B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F26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была проведена аудиторской компанией ООО «Центр-Аудит» (является членом СРО Аудиторов «Российский Союз Аудиторов» (Ассоциация).</w:t>
      </w:r>
      <w:proofErr w:type="gramEnd"/>
      <w:r w:rsidR="00F26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F26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Запись в реестре </w:t>
      </w:r>
      <w:r w:rsidR="000D52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11503047598 от 12 ноября 2015г.).</w:t>
      </w:r>
      <w:proofErr w:type="gramEnd"/>
      <w:r w:rsidR="000D52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результате проведенного аудита установлено: бухгалтерская отчетность организации достоверно отражает финансовое положение на 31 декабря 2016г. и результаты финансово-хозяйственной деятельности за период с 01 января по 31 декабря 2016г., в соответствии с требованиями действующего законодательства Российской Федерации в части подготовки бухгалтерской отчетности. </w:t>
      </w:r>
    </w:p>
    <w:p w:rsidR="001757F1" w:rsidRPr="001757F1" w:rsidRDefault="00F97B1C" w:rsidP="00300C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Виноградова А.Е.</w:t>
      </w:r>
      <w:r w:rsidR="001757F1" w:rsidRPr="00175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предложил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1757F1" w:rsidRPr="00175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утвердить </w:t>
      </w:r>
      <w:r w:rsidR="000D5217" w:rsidRPr="000D52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финансов</w:t>
      </w:r>
      <w:r w:rsidR="000D52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ую</w:t>
      </w:r>
      <w:r w:rsidR="000D5217" w:rsidRPr="000D52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(бухгалтерск</w:t>
      </w:r>
      <w:r w:rsidR="000D52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ую)</w:t>
      </w:r>
      <w:r w:rsidR="001757F1" w:rsidRPr="00175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отчетност</w:t>
      </w:r>
      <w:r w:rsidR="000D52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</w:t>
      </w:r>
      <w:r w:rsidR="001757F1" w:rsidRPr="00175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СРО С «ОИЗР» за 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1757F1" w:rsidRPr="00175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год.</w:t>
      </w:r>
    </w:p>
    <w:p w:rsidR="001757F1" w:rsidRPr="001757F1" w:rsidRDefault="001757F1" w:rsidP="00300C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5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 поставлен на голосование.</w:t>
      </w:r>
    </w:p>
    <w:p w:rsidR="001757F1" w:rsidRPr="001757F1" w:rsidRDefault="001757F1" w:rsidP="00300C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5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Проголосовали «ЗА» - </w:t>
      </w:r>
      <w:r w:rsidR="00F97B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72</w:t>
      </w:r>
      <w:r w:rsidR="000D52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175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«ПРОТИВ» - 0, «ВОЗДЕРЖАЛИСЬ» - 0. </w:t>
      </w:r>
    </w:p>
    <w:p w:rsidR="001757F1" w:rsidRPr="009D03CB" w:rsidRDefault="001757F1" w:rsidP="00300C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757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Принято решение:</w:t>
      </w:r>
      <w:r w:rsidRPr="001757F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9D03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Утвердить </w:t>
      </w:r>
      <w:r w:rsidR="000D5217" w:rsidRPr="009D03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финансовую (бухгалтерскую) отчетность </w:t>
      </w:r>
      <w:r w:rsidRPr="009D03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 С «ОИЗР» за 201</w:t>
      </w:r>
      <w:r w:rsidR="00F97B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9D03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год.</w:t>
      </w:r>
    </w:p>
    <w:p w:rsidR="006E55EF" w:rsidRDefault="00F97B1C" w:rsidP="001757F1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97B1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4. В связи с досрочным прекращением полномочий двух членов Совета Союза, внесение кандидатур в бюллетень для голосования по выборам членов Совета Союза.   </w:t>
      </w:r>
    </w:p>
    <w:p w:rsidR="00F97B1C" w:rsidRPr="00F97B1C" w:rsidRDefault="00CE1B11" w:rsidP="00F97B1C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F97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четвертому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выступил</w:t>
      </w:r>
      <w:r w:rsidR="00F97B1C">
        <w:rPr>
          <w:rFonts w:ascii="Times New Roman" w:eastAsia="Times New Roman" w:hAnsi="Times New Roman" w:cs="Times New Roman"/>
          <w:sz w:val="24"/>
          <w:szCs w:val="24"/>
          <w:lang w:eastAsia="ru-RU"/>
        </w:rPr>
        <w:t>а юрист Арбузова З.Г. доложила</w:t>
      </w:r>
      <w:proofErr w:type="gramEnd"/>
      <w:r w:rsidR="00F97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том, что </w:t>
      </w:r>
      <w:r w:rsidR="00F97B1C" w:rsidRPr="00F97B1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досрочным прекращением полномочий двух членов Совета Союза необходимо избрать двух новых членов Совета Союза. Одного из числа индивидуальных предпринимателей и представителей юридических лиц – членов СРО  и одного независимого члена Совета СРО.</w:t>
      </w:r>
      <w:r w:rsidR="00F97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B1C" w:rsidRPr="00F97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Прекратили свои полномочия следующие члены Совета СРО:  </w:t>
      </w:r>
      <w:proofErr w:type="spellStart"/>
      <w:r w:rsidR="00F97B1C" w:rsidRPr="00F97B1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Сулычев</w:t>
      </w:r>
      <w:proofErr w:type="spellEnd"/>
      <w:r w:rsidR="00F97B1C" w:rsidRPr="00F97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Роман Александрович</w:t>
      </w:r>
      <w:r w:rsidR="00F97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F97B1C" w:rsidRPr="00F97B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Решетников Андрей Александрович</w:t>
      </w:r>
      <w:r w:rsidR="00F97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97B1C" w:rsidRPr="00F97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Желание работать членами Совета СРО выразили:</w:t>
      </w:r>
    </w:p>
    <w:p w:rsidR="00F97B1C" w:rsidRPr="00F97B1C" w:rsidRDefault="00F97B1C" w:rsidP="00F97B1C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B1C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 числа индивидуальных предпринимателей и представителей юридических лиц – членов СРО Союза 2 человека:</w:t>
      </w:r>
    </w:p>
    <w:p w:rsidR="00F97B1C" w:rsidRDefault="00F97B1C" w:rsidP="00F97B1C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НОВИКОВ ЮРИЙ АЛЕКСАНДРОВИЧ. Инженер по специальности «Городской кадастр».  Кандидат технических наук, доцент, заведующий кафедрой «Геодезии и фотограмметрии»  ФГБОУ </w:t>
      </w:r>
      <w:proofErr w:type="gramStart"/>
      <w:r w:rsidRPr="00F97B1C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F97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«Тюменский индустриальный университет».</w:t>
      </w:r>
    </w:p>
    <w:p w:rsidR="00F97B1C" w:rsidRPr="00F97B1C" w:rsidRDefault="00F97B1C" w:rsidP="00F97B1C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B1C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ТИТЛОВА ЕЛЕНА ЮРЬЕВНА. Экономист по специальности «Бухгалтерский учет, анализ и аудит». Главный специалист тендерного отдел</w:t>
      </w:r>
      <w:proofErr w:type="gramStart"/>
      <w:r w:rsidRPr="00F97B1C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ООО</w:t>
      </w:r>
      <w:proofErr w:type="gramEnd"/>
      <w:r w:rsidRPr="00F97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«АТ», г. Тюмень. Прошла обучение в Новосибирском государственном техническом университете по курсу «Управление государственными и муниципальными закупками». </w:t>
      </w:r>
    </w:p>
    <w:p w:rsidR="00F97B1C" w:rsidRDefault="00F97B1C" w:rsidP="00F97B1C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B1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Кандидаты  из числа независимых членов- 2 человека:</w:t>
      </w:r>
    </w:p>
    <w:p w:rsidR="00F97B1C" w:rsidRDefault="00F97B1C" w:rsidP="00F97B1C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B1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ДОЛГАЧЕВА ОЛЬГА ПАВЛОВНА, заведующая сектором сбора и обработки информации Научно-исследовательского института экологии и рационального использования природных ресурсов Тюменского Государственного Университета, г. Тюмень.</w:t>
      </w:r>
    </w:p>
    <w:p w:rsidR="007B12EF" w:rsidRDefault="007B12EF" w:rsidP="007B12EF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2EF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ШЕСТАКОВ ВЛАДИМИР ИВАНОВИЧ, генеральный директор ООО ПФ «ПОЛЮС-ПРО». Имеет опыт работы в сфере изучения и контроля загрязнения природной среды, охраны окружающей среды, изучения природных ресурсов.</w:t>
      </w:r>
    </w:p>
    <w:p w:rsidR="005970E9" w:rsidRPr="005970E9" w:rsidRDefault="005970E9" w:rsidP="005970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0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</w:t>
      </w:r>
      <w:r w:rsidR="00FE02F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жил</w:t>
      </w:r>
      <w:r w:rsidR="007B12E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97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бюллетени тайного голосования избрания членами Совета СРО Союза включить:</w:t>
      </w:r>
    </w:p>
    <w:p w:rsidR="005970E9" w:rsidRPr="00FE02F5" w:rsidRDefault="005970E9" w:rsidP="005970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E02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Из числа индивидуальных предпринимателей и представителей юридических лиц – членов СРО Союза: </w:t>
      </w:r>
    </w:p>
    <w:p w:rsidR="007B12EF" w:rsidRDefault="007B12EF" w:rsidP="007B12EF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2E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ЮРИЯ</w:t>
      </w:r>
      <w:r w:rsidRPr="007B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АЛЕКСАНДРОВИЧ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7B12EF" w:rsidRDefault="007B12EF" w:rsidP="007B12EF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2EF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B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B1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ЮРЬЕВН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</w:p>
    <w:p w:rsidR="007B12EF" w:rsidRPr="00195D49" w:rsidRDefault="007B12EF" w:rsidP="007B12EF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757F1" w:rsidRPr="00FE02F5" w:rsidRDefault="005970E9" w:rsidP="005970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E02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Из числа независимых членов: </w:t>
      </w:r>
    </w:p>
    <w:p w:rsidR="007B12EF" w:rsidRDefault="007B12EF" w:rsidP="007B12EF">
      <w:pPr>
        <w:pStyle w:val="a7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12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ДОЛГАЧЕВ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7B12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ОЛЬГ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7B12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ПАВЛОВН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</w:p>
    <w:p w:rsidR="007B12EF" w:rsidRPr="007B12EF" w:rsidRDefault="007B12EF" w:rsidP="007B12EF">
      <w:pPr>
        <w:pStyle w:val="a7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12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ШЕСТАКОВА ВЛАДИМИРА ИВАНОВИЧА</w:t>
      </w:r>
    </w:p>
    <w:p w:rsidR="005970E9" w:rsidRPr="005970E9" w:rsidRDefault="005970E9" w:rsidP="005970E9">
      <w:pPr>
        <w:shd w:val="clear" w:color="auto" w:fill="FFFFFF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5970E9">
        <w:rPr>
          <w:rFonts w:ascii="Times New Roman" w:eastAsia="Calibri" w:hAnsi="Times New Roman" w:cs="Times New Roman"/>
          <w:sz w:val="23"/>
          <w:szCs w:val="23"/>
        </w:rPr>
        <w:t>Вопрос поставлен на голосование.</w:t>
      </w:r>
    </w:p>
    <w:p w:rsidR="005970E9" w:rsidRPr="005970E9" w:rsidRDefault="005970E9" w:rsidP="005970E9">
      <w:pPr>
        <w:shd w:val="clear" w:color="auto" w:fill="FFFFFF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5970E9">
        <w:rPr>
          <w:rFonts w:ascii="Times New Roman" w:eastAsia="Calibri" w:hAnsi="Times New Roman" w:cs="Times New Roman"/>
          <w:sz w:val="23"/>
          <w:szCs w:val="23"/>
        </w:rPr>
        <w:t>Проголосовали «ЗА» -</w:t>
      </w:r>
      <w:r w:rsidR="002B401C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195D49">
        <w:rPr>
          <w:rFonts w:ascii="Times New Roman" w:eastAsia="Calibri" w:hAnsi="Times New Roman" w:cs="Times New Roman"/>
          <w:sz w:val="23"/>
          <w:szCs w:val="23"/>
        </w:rPr>
        <w:t>72</w:t>
      </w:r>
      <w:r w:rsidRPr="005970E9">
        <w:rPr>
          <w:rFonts w:ascii="Times New Roman" w:eastAsia="Calibri" w:hAnsi="Times New Roman" w:cs="Times New Roman"/>
          <w:sz w:val="23"/>
          <w:szCs w:val="23"/>
        </w:rPr>
        <w:t xml:space="preserve"> , «ПРОТИВ» - 0, «ВОЗДЕРЖАЛИСЬ» - 0.</w:t>
      </w:r>
    </w:p>
    <w:p w:rsidR="00FE02F5" w:rsidRPr="0003735A" w:rsidRDefault="00FE02F5" w:rsidP="00FE02F5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lastRenderedPageBreak/>
        <w:t xml:space="preserve">           </w:t>
      </w:r>
      <w:r w:rsidR="005970E9" w:rsidRPr="0003735A">
        <w:rPr>
          <w:rFonts w:ascii="Times New Roman" w:eastAsia="Calibri" w:hAnsi="Times New Roman" w:cs="Times New Roman"/>
          <w:sz w:val="23"/>
          <w:szCs w:val="23"/>
        </w:rPr>
        <w:t>Принято решение:</w:t>
      </w:r>
      <w:r w:rsidRPr="00FE02F5">
        <w:rPr>
          <w:b/>
        </w:rPr>
        <w:t xml:space="preserve"> </w:t>
      </w:r>
      <w:r w:rsidRPr="0003735A">
        <w:rPr>
          <w:rFonts w:ascii="Times New Roman" w:eastAsia="Calibri" w:hAnsi="Times New Roman" w:cs="Times New Roman"/>
          <w:b/>
          <w:sz w:val="23"/>
          <w:szCs w:val="23"/>
        </w:rPr>
        <w:t>Включить в бюллетени тайного голосования избрания  членами Совета СРО Союза:</w:t>
      </w:r>
    </w:p>
    <w:p w:rsidR="00195D49" w:rsidRPr="0003735A" w:rsidRDefault="00195D49" w:rsidP="00195D49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03735A">
        <w:rPr>
          <w:rFonts w:ascii="Times New Roman" w:eastAsia="Calibri" w:hAnsi="Times New Roman" w:cs="Times New Roman"/>
          <w:b/>
          <w:sz w:val="23"/>
          <w:szCs w:val="23"/>
          <w:u w:val="single"/>
        </w:rPr>
        <w:t>Из числа индивидуальных предпринимателей и представителей юридических лиц – членов СРО Союза</w:t>
      </w:r>
      <w:r w:rsidRPr="0003735A">
        <w:rPr>
          <w:rFonts w:ascii="Times New Roman" w:eastAsia="Calibri" w:hAnsi="Times New Roman" w:cs="Times New Roman"/>
          <w:b/>
          <w:sz w:val="23"/>
          <w:szCs w:val="23"/>
        </w:rPr>
        <w:t xml:space="preserve">: </w:t>
      </w:r>
    </w:p>
    <w:p w:rsidR="00195D49" w:rsidRPr="0003735A" w:rsidRDefault="00195D49" w:rsidP="00195D49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03735A">
        <w:rPr>
          <w:rFonts w:ascii="Times New Roman" w:eastAsia="Calibri" w:hAnsi="Times New Roman" w:cs="Times New Roman"/>
          <w:b/>
          <w:sz w:val="23"/>
          <w:szCs w:val="23"/>
        </w:rPr>
        <w:t>1.</w:t>
      </w:r>
      <w:r w:rsidRPr="0003735A">
        <w:rPr>
          <w:rFonts w:ascii="Times New Roman" w:eastAsia="Calibri" w:hAnsi="Times New Roman" w:cs="Times New Roman"/>
          <w:b/>
          <w:sz w:val="23"/>
          <w:szCs w:val="23"/>
        </w:rPr>
        <w:tab/>
        <w:t>НОВИКОВА ЮРИЯ АЛЕКСАНДРОВИЧА</w:t>
      </w:r>
    </w:p>
    <w:p w:rsidR="00195D49" w:rsidRPr="0003735A" w:rsidRDefault="00195D49" w:rsidP="00195D49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03735A">
        <w:rPr>
          <w:rFonts w:ascii="Times New Roman" w:eastAsia="Calibri" w:hAnsi="Times New Roman" w:cs="Times New Roman"/>
          <w:b/>
          <w:sz w:val="23"/>
          <w:szCs w:val="23"/>
        </w:rPr>
        <w:t>2.</w:t>
      </w:r>
      <w:r w:rsidRPr="0003735A">
        <w:rPr>
          <w:rFonts w:ascii="Times New Roman" w:eastAsia="Calibri" w:hAnsi="Times New Roman" w:cs="Times New Roman"/>
          <w:b/>
          <w:sz w:val="23"/>
          <w:szCs w:val="23"/>
        </w:rPr>
        <w:tab/>
        <w:t>ТИТЛОВУ ЕЛЕНУ ЮРЬЕВНУ</w:t>
      </w:r>
    </w:p>
    <w:p w:rsidR="00195D49" w:rsidRPr="0003735A" w:rsidRDefault="00195D49" w:rsidP="00195D49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3"/>
          <w:szCs w:val="23"/>
        </w:rPr>
      </w:pPr>
    </w:p>
    <w:p w:rsidR="00195D49" w:rsidRPr="0003735A" w:rsidRDefault="00195D49" w:rsidP="00195D49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3"/>
          <w:szCs w:val="23"/>
          <w:u w:val="single"/>
        </w:rPr>
      </w:pPr>
      <w:r w:rsidRPr="0003735A">
        <w:rPr>
          <w:rFonts w:ascii="Times New Roman" w:eastAsia="Calibri" w:hAnsi="Times New Roman" w:cs="Times New Roman"/>
          <w:b/>
          <w:sz w:val="23"/>
          <w:szCs w:val="23"/>
          <w:u w:val="single"/>
        </w:rPr>
        <w:t xml:space="preserve">Из числа независимых членов: </w:t>
      </w:r>
    </w:p>
    <w:p w:rsidR="00195D49" w:rsidRPr="0003735A" w:rsidRDefault="00195D49" w:rsidP="00195D49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03735A">
        <w:rPr>
          <w:rFonts w:ascii="Times New Roman" w:eastAsia="Calibri" w:hAnsi="Times New Roman" w:cs="Times New Roman"/>
          <w:b/>
          <w:sz w:val="23"/>
          <w:szCs w:val="23"/>
        </w:rPr>
        <w:t>1</w:t>
      </w:r>
      <w:r w:rsidR="0003735A">
        <w:rPr>
          <w:rFonts w:ascii="Times New Roman" w:eastAsia="Calibri" w:hAnsi="Times New Roman" w:cs="Times New Roman"/>
          <w:b/>
          <w:sz w:val="23"/>
          <w:szCs w:val="23"/>
        </w:rPr>
        <w:t>.</w:t>
      </w:r>
      <w:r w:rsidRPr="0003735A">
        <w:rPr>
          <w:rFonts w:ascii="Times New Roman" w:eastAsia="Calibri" w:hAnsi="Times New Roman" w:cs="Times New Roman"/>
          <w:b/>
          <w:sz w:val="23"/>
          <w:szCs w:val="23"/>
        </w:rPr>
        <w:tab/>
        <w:t>ДОЛГАЧЕВУ ОЛЬГУ ПАВЛОВНУ</w:t>
      </w:r>
    </w:p>
    <w:p w:rsidR="00195D49" w:rsidRPr="0003735A" w:rsidRDefault="00195D49" w:rsidP="00195D49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03735A">
        <w:rPr>
          <w:rFonts w:ascii="Times New Roman" w:eastAsia="Calibri" w:hAnsi="Times New Roman" w:cs="Times New Roman"/>
          <w:b/>
          <w:sz w:val="23"/>
          <w:szCs w:val="23"/>
        </w:rPr>
        <w:t>2</w:t>
      </w:r>
      <w:r w:rsidR="0003735A">
        <w:rPr>
          <w:rFonts w:ascii="Times New Roman" w:eastAsia="Calibri" w:hAnsi="Times New Roman" w:cs="Times New Roman"/>
          <w:b/>
          <w:sz w:val="23"/>
          <w:szCs w:val="23"/>
        </w:rPr>
        <w:t>.</w:t>
      </w:r>
      <w:r w:rsidRPr="0003735A">
        <w:rPr>
          <w:rFonts w:ascii="Times New Roman" w:eastAsia="Calibri" w:hAnsi="Times New Roman" w:cs="Times New Roman"/>
          <w:b/>
          <w:sz w:val="23"/>
          <w:szCs w:val="23"/>
        </w:rPr>
        <w:tab/>
        <w:t>ШЕСТАКОВА ВЛАДИМИРА ИВАНОВИЧА</w:t>
      </w:r>
    </w:p>
    <w:p w:rsidR="00195D49" w:rsidRDefault="00195D49" w:rsidP="00195D49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195D49" w:rsidRDefault="00195D49" w:rsidP="00D42BAC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3"/>
          <w:szCs w:val="23"/>
        </w:rPr>
      </w:pPr>
      <w:r w:rsidRPr="00195D49">
        <w:rPr>
          <w:rFonts w:ascii="Times New Roman" w:eastAsia="Calibri" w:hAnsi="Times New Roman" w:cs="Times New Roman"/>
          <w:b/>
          <w:i/>
          <w:sz w:val="23"/>
          <w:szCs w:val="23"/>
        </w:rPr>
        <w:t>5. Выборы членов Совета Союза.</w:t>
      </w:r>
    </w:p>
    <w:p w:rsidR="00D42BAC" w:rsidRDefault="00195D49" w:rsidP="00D42BAC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Виноградова А.Е. </w:t>
      </w:r>
      <w:r w:rsidR="00FE02F5" w:rsidRPr="00FE02F5">
        <w:rPr>
          <w:rFonts w:ascii="Times New Roman" w:eastAsia="Calibri" w:hAnsi="Times New Roman" w:cs="Times New Roman"/>
          <w:sz w:val="23"/>
          <w:szCs w:val="23"/>
        </w:rPr>
        <w:t>предл</w:t>
      </w:r>
      <w:r w:rsidR="00FE02F5">
        <w:rPr>
          <w:rFonts w:ascii="Times New Roman" w:eastAsia="Calibri" w:hAnsi="Times New Roman" w:cs="Times New Roman"/>
          <w:sz w:val="23"/>
          <w:szCs w:val="23"/>
        </w:rPr>
        <w:t>ожил</w:t>
      </w:r>
      <w:r>
        <w:rPr>
          <w:rFonts w:ascii="Times New Roman" w:eastAsia="Calibri" w:hAnsi="Times New Roman" w:cs="Times New Roman"/>
          <w:sz w:val="23"/>
          <w:szCs w:val="23"/>
        </w:rPr>
        <w:t>а</w:t>
      </w:r>
      <w:r w:rsidR="00FE02F5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FE02F5" w:rsidRPr="00FE02F5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3E156E">
        <w:rPr>
          <w:rFonts w:ascii="Times New Roman" w:eastAsia="Calibri" w:hAnsi="Times New Roman" w:cs="Times New Roman"/>
          <w:sz w:val="23"/>
          <w:szCs w:val="23"/>
        </w:rPr>
        <w:t xml:space="preserve">членам СРО </w:t>
      </w:r>
      <w:r w:rsidR="00FE02F5" w:rsidRPr="00FE02F5">
        <w:rPr>
          <w:rFonts w:ascii="Times New Roman" w:eastAsia="Calibri" w:hAnsi="Times New Roman" w:cs="Times New Roman"/>
          <w:sz w:val="23"/>
          <w:szCs w:val="23"/>
        </w:rPr>
        <w:t>проголосовать за избрани</w:t>
      </w:r>
      <w:r w:rsidR="00FE02F5">
        <w:rPr>
          <w:rFonts w:ascii="Times New Roman" w:eastAsia="Calibri" w:hAnsi="Times New Roman" w:cs="Times New Roman"/>
          <w:sz w:val="23"/>
          <w:szCs w:val="23"/>
        </w:rPr>
        <w:t>е</w:t>
      </w:r>
      <w:r w:rsidR="00FE02F5" w:rsidRPr="00FE02F5">
        <w:rPr>
          <w:rFonts w:ascii="Times New Roman" w:eastAsia="Calibri" w:hAnsi="Times New Roman" w:cs="Times New Roman"/>
          <w:sz w:val="23"/>
          <w:szCs w:val="23"/>
        </w:rPr>
        <w:t xml:space="preserve"> членов Совета СРО Союза в выданных </w:t>
      </w:r>
      <w:r w:rsidR="00FE02F5">
        <w:rPr>
          <w:rFonts w:ascii="Times New Roman" w:eastAsia="Calibri" w:hAnsi="Times New Roman" w:cs="Times New Roman"/>
          <w:sz w:val="23"/>
          <w:szCs w:val="23"/>
        </w:rPr>
        <w:t xml:space="preserve">членам СРО </w:t>
      </w:r>
      <w:r w:rsidR="00FE02F5" w:rsidRPr="00FE02F5">
        <w:rPr>
          <w:rFonts w:ascii="Times New Roman" w:eastAsia="Calibri" w:hAnsi="Times New Roman" w:cs="Times New Roman"/>
          <w:sz w:val="23"/>
          <w:szCs w:val="23"/>
        </w:rPr>
        <w:t xml:space="preserve"> бюллетенях.</w:t>
      </w:r>
      <w:r w:rsidR="00FE02F5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D42BAC">
        <w:rPr>
          <w:rFonts w:ascii="Times New Roman" w:eastAsia="Calibri" w:hAnsi="Times New Roman" w:cs="Times New Roman"/>
          <w:sz w:val="23"/>
          <w:szCs w:val="23"/>
        </w:rPr>
        <w:t>Предложил</w:t>
      </w:r>
      <w:r>
        <w:rPr>
          <w:rFonts w:ascii="Times New Roman" w:eastAsia="Calibri" w:hAnsi="Times New Roman" w:cs="Times New Roman"/>
          <w:sz w:val="23"/>
          <w:szCs w:val="23"/>
        </w:rPr>
        <w:t>а</w:t>
      </w:r>
      <w:r w:rsidR="00D42BAC">
        <w:rPr>
          <w:rFonts w:ascii="Times New Roman" w:eastAsia="Calibri" w:hAnsi="Times New Roman" w:cs="Times New Roman"/>
          <w:sz w:val="23"/>
          <w:szCs w:val="23"/>
        </w:rPr>
        <w:t xml:space="preserve"> с</w:t>
      </w:r>
      <w:r w:rsidR="00FE02F5" w:rsidRPr="00FE02F5">
        <w:rPr>
          <w:rFonts w:ascii="Times New Roman" w:eastAsia="Calibri" w:hAnsi="Times New Roman" w:cs="Times New Roman"/>
          <w:sz w:val="23"/>
          <w:szCs w:val="23"/>
        </w:rPr>
        <w:t xml:space="preserve">четной комиссии выполнить  подсчет голосов проголосовавших участников </w:t>
      </w:r>
      <w:r w:rsidR="00D42BAC">
        <w:rPr>
          <w:rFonts w:ascii="Times New Roman" w:eastAsia="Calibri" w:hAnsi="Times New Roman" w:cs="Times New Roman"/>
          <w:sz w:val="23"/>
          <w:szCs w:val="23"/>
        </w:rPr>
        <w:t>с</w:t>
      </w:r>
      <w:r w:rsidR="00FE02F5" w:rsidRPr="00FE02F5">
        <w:rPr>
          <w:rFonts w:ascii="Times New Roman" w:eastAsia="Calibri" w:hAnsi="Times New Roman" w:cs="Times New Roman"/>
          <w:sz w:val="23"/>
          <w:szCs w:val="23"/>
        </w:rPr>
        <w:t xml:space="preserve">обрания в бюллетенях по каждому кандидату. </w:t>
      </w:r>
      <w:r w:rsidR="003E156E">
        <w:rPr>
          <w:rFonts w:ascii="Times New Roman" w:eastAsia="Calibri" w:hAnsi="Times New Roman" w:cs="Times New Roman"/>
          <w:sz w:val="23"/>
          <w:szCs w:val="23"/>
        </w:rPr>
        <w:t xml:space="preserve">Счетная комиссия удалилась для подсчета голосов. </w:t>
      </w:r>
    </w:p>
    <w:p w:rsidR="00300C1E" w:rsidRDefault="00300C1E" w:rsidP="00D42BAC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3E156E" w:rsidRPr="003E156E" w:rsidRDefault="003E156E" w:rsidP="00D42BAC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3"/>
          <w:szCs w:val="23"/>
        </w:rPr>
      </w:pPr>
      <w:r w:rsidRPr="003E156E">
        <w:rPr>
          <w:rFonts w:ascii="Times New Roman" w:eastAsia="Calibri" w:hAnsi="Times New Roman" w:cs="Times New Roman"/>
          <w:b/>
          <w:i/>
          <w:sz w:val="23"/>
          <w:szCs w:val="23"/>
        </w:rPr>
        <w:t>6. Объявление результата</w:t>
      </w:r>
      <w:r>
        <w:rPr>
          <w:rFonts w:ascii="Times New Roman" w:eastAsia="Calibri" w:hAnsi="Times New Roman" w:cs="Times New Roman"/>
          <w:b/>
          <w:i/>
          <w:sz w:val="23"/>
          <w:szCs w:val="23"/>
        </w:rPr>
        <w:t xml:space="preserve"> </w:t>
      </w:r>
      <w:r w:rsidRPr="003E156E">
        <w:rPr>
          <w:rFonts w:ascii="Times New Roman" w:eastAsia="Calibri" w:hAnsi="Times New Roman" w:cs="Times New Roman"/>
          <w:b/>
          <w:i/>
          <w:sz w:val="23"/>
          <w:szCs w:val="23"/>
        </w:rPr>
        <w:t xml:space="preserve"> подсчета голосов тайного голосования по выборам членов Совета Союза.</w:t>
      </w:r>
    </w:p>
    <w:p w:rsidR="00FE02F5" w:rsidRPr="00FE02F5" w:rsidRDefault="00195D49" w:rsidP="00D42BAC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Виноградова А.Е.  </w:t>
      </w:r>
      <w:r w:rsidR="00FE02F5" w:rsidRPr="00FE02F5">
        <w:rPr>
          <w:rFonts w:ascii="Times New Roman" w:eastAsia="Calibri" w:hAnsi="Times New Roman" w:cs="Times New Roman"/>
          <w:sz w:val="23"/>
          <w:szCs w:val="23"/>
        </w:rPr>
        <w:t>предостав</w:t>
      </w:r>
      <w:r w:rsidR="00D42BAC">
        <w:rPr>
          <w:rFonts w:ascii="Times New Roman" w:eastAsia="Calibri" w:hAnsi="Times New Roman" w:cs="Times New Roman"/>
          <w:sz w:val="23"/>
          <w:szCs w:val="23"/>
        </w:rPr>
        <w:t>ил</w:t>
      </w:r>
      <w:r>
        <w:rPr>
          <w:rFonts w:ascii="Times New Roman" w:eastAsia="Calibri" w:hAnsi="Times New Roman" w:cs="Times New Roman"/>
          <w:sz w:val="23"/>
          <w:szCs w:val="23"/>
        </w:rPr>
        <w:t>а</w:t>
      </w:r>
      <w:r w:rsidR="00FE02F5" w:rsidRPr="00FE02F5">
        <w:rPr>
          <w:rFonts w:ascii="Times New Roman" w:eastAsia="Calibri" w:hAnsi="Times New Roman" w:cs="Times New Roman"/>
          <w:sz w:val="23"/>
          <w:szCs w:val="23"/>
        </w:rPr>
        <w:t xml:space="preserve"> слово счетной комиссии с докладом о результатах тайного голосования. От счетной комиссии до</w:t>
      </w:r>
      <w:r w:rsidR="00D42BAC">
        <w:rPr>
          <w:rFonts w:ascii="Times New Roman" w:eastAsia="Calibri" w:hAnsi="Times New Roman" w:cs="Times New Roman"/>
          <w:sz w:val="23"/>
          <w:szCs w:val="23"/>
        </w:rPr>
        <w:t>ложил</w:t>
      </w:r>
      <w:r>
        <w:rPr>
          <w:rFonts w:ascii="Times New Roman" w:eastAsia="Calibri" w:hAnsi="Times New Roman" w:cs="Times New Roman"/>
          <w:sz w:val="23"/>
          <w:szCs w:val="23"/>
        </w:rPr>
        <w:t>а</w:t>
      </w:r>
      <w:r w:rsidR="00FE02F5" w:rsidRPr="00FE02F5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</w:rPr>
        <w:t xml:space="preserve">Андреева А.В. </w:t>
      </w:r>
    </w:p>
    <w:p w:rsidR="00FE02F5" w:rsidRDefault="00FE02F5" w:rsidP="00D42BAC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42BAC">
        <w:rPr>
          <w:rFonts w:ascii="Times New Roman" w:eastAsia="Calibri" w:hAnsi="Times New Roman" w:cs="Times New Roman"/>
          <w:sz w:val="23"/>
          <w:szCs w:val="23"/>
          <w:u w:val="single"/>
        </w:rPr>
        <w:t>Голосование по кандидатам из числа индивидуальных предпринимателей и представителей юридических</w:t>
      </w:r>
      <w:r w:rsidRPr="00FE02F5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D42BAC">
        <w:rPr>
          <w:rFonts w:ascii="Times New Roman" w:eastAsia="Calibri" w:hAnsi="Times New Roman" w:cs="Times New Roman"/>
          <w:sz w:val="23"/>
          <w:szCs w:val="23"/>
          <w:u w:val="single"/>
        </w:rPr>
        <w:t>лиц – членов СРО Союза</w:t>
      </w:r>
      <w:r w:rsidR="00D42BAC" w:rsidRPr="00D42BAC">
        <w:rPr>
          <w:rFonts w:ascii="Times New Roman" w:eastAsia="Calibri" w:hAnsi="Times New Roman" w:cs="Times New Roman"/>
          <w:sz w:val="23"/>
          <w:szCs w:val="23"/>
          <w:u w:val="single"/>
        </w:rPr>
        <w:t>.</w:t>
      </w:r>
      <w:r w:rsidR="00D42BAC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FE02F5">
        <w:rPr>
          <w:rFonts w:ascii="Times New Roman" w:eastAsia="Calibri" w:hAnsi="Times New Roman" w:cs="Times New Roman"/>
          <w:sz w:val="23"/>
          <w:szCs w:val="23"/>
        </w:rPr>
        <w:t xml:space="preserve">Выдано </w:t>
      </w:r>
      <w:r w:rsidR="00195D49">
        <w:rPr>
          <w:rFonts w:ascii="Times New Roman" w:eastAsia="Calibri" w:hAnsi="Times New Roman" w:cs="Times New Roman"/>
          <w:sz w:val="23"/>
          <w:szCs w:val="23"/>
        </w:rPr>
        <w:t>72</w:t>
      </w:r>
      <w:r w:rsidR="002B401C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FE02F5">
        <w:rPr>
          <w:rFonts w:ascii="Times New Roman" w:eastAsia="Calibri" w:hAnsi="Times New Roman" w:cs="Times New Roman"/>
          <w:sz w:val="23"/>
          <w:szCs w:val="23"/>
        </w:rPr>
        <w:t>бюллетен</w:t>
      </w:r>
      <w:r w:rsidR="00195D49">
        <w:rPr>
          <w:rFonts w:ascii="Times New Roman" w:eastAsia="Calibri" w:hAnsi="Times New Roman" w:cs="Times New Roman"/>
          <w:sz w:val="23"/>
          <w:szCs w:val="23"/>
        </w:rPr>
        <w:t>я</w:t>
      </w:r>
      <w:r w:rsidRPr="00FE02F5">
        <w:rPr>
          <w:rFonts w:ascii="Times New Roman" w:eastAsia="Calibri" w:hAnsi="Times New Roman" w:cs="Times New Roman"/>
          <w:sz w:val="23"/>
          <w:szCs w:val="23"/>
        </w:rPr>
        <w:t xml:space="preserve">. Проголосовавших </w:t>
      </w:r>
      <w:r w:rsidR="00195D49">
        <w:rPr>
          <w:rFonts w:ascii="Times New Roman" w:eastAsia="Calibri" w:hAnsi="Times New Roman" w:cs="Times New Roman"/>
          <w:sz w:val="23"/>
          <w:szCs w:val="23"/>
        </w:rPr>
        <w:t>72</w:t>
      </w:r>
      <w:r w:rsidR="002B401C">
        <w:rPr>
          <w:rFonts w:ascii="Times New Roman" w:eastAsia="Calibri" w:hAnsi="Times New Roman" w:cs="Times New Roman"/>
          <w:sz w:val="23"/>
          <w:szCs w:val="23"/>
        </w:rPr>
        <w:t xml:space="preserve"> бюллетен</w:t>
      </w:r>
      <w:r w:rsidR="00195D49">
        <w:rPr>
          <w:rFonts w:ascii="Times New Roman" w:eastAsia="Calibri" w:hAnsi="Times New Roman" w:cs="Times New Roman"/>
          <w:sz w:val="23"/>
          <w:szCs w:val="23"/>
        </w:rPr>
        <w:t>я</w:t>
      </w:r>
      <w:r w:rsidRPr="00FE02F5">
        <w:rPr>
          <w:rFonts w:ascii="Times New Roman" w:eastAsia="Calibri" w:hAnsi="Times New Roman" w:cs="Times New Roman"/>
          <w:sz w:val="23"/>
          <w:szCs w:val="23"/>
        </w:rPr>
        <w:t xml:space="preserve">, действительных </w:t>
      </w:r>
      <w:r w:rsidR="00195D49">
        <w:rPr>
          <w:rFonts w:ascii="Times New Roman" w:eastAsia="Calibri" w:hAnsi="Times New Roman" w:cs="Times New Roman"/>
          <w:sz w:val="23"/>
          <w:szCs w:val="23"/>
        </w:rPr>
        <w:t>72</w:t>
      </w:r>
      <w:r w:rsidR="004D47F6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4D47F6" w:rsidRPr="004D47F6">
        <w:rPr>
          <w:rFonts w:ascii="Times New Roman" w:eastAsia="Calibri" w:hAnsi="Times New Roman" w:cs="Times New Roman"/>
          <w:sz w:val="23"/>
          <w:szCs w:val="23"/>
        </w:rPr>
        <w:t>бюллетен</w:t>
      </w:r>
      <w:r w:rsidR="00195D49">
        <w:rPr>
          <w:rFonts w:ascii="Times New Roman" w:eastAsia="Calibri" w:hAnsi="Times New Roman" w:cs="Times New Roman"/>
          <w:sz w:val="23"/>
          <w:szCs w:val="23"/>
        </w:rPr>
        <w:t>я</w:t>
      </w:r>
      <w:r w:rsidR="004D47F6" w:rsidRPr="004D47F6">
        <w:rPr>
          <w:rFonts w:ascii="Times New Roman" w:eastAsia="Calibri" w:hAnsi="Times New Roman" w:cs="Times New Roman"/>
          <w:sz w:val="23"/>
          <w:szCs w:val="23"/>
        </w:rPr>
        <w:t>,</w:t>
      </w:r>
      <w:r w:rsidRPr="00FE02F5">
        <w:rPr>
          <w:rFonts w:ascii="Times New Roman" w:eastAsia="Calibri" w:hAnsi="Times New Roman" w:cs="Times New Roman"/>
          <w:sz w:val="23"/>
          <w:szCs w:val="23"/>
        </w:rPr>
        <w:t xml:space="preserve"> недействительных</w:t>
      </w:r>
      <w:r w:rsidR="004D47F6">
        <w:rPr>
          <w:rFonts w:ascii="Times New Roman" w:eastAsia="Calibri" w:hAnsi="Times New Roman" w:cs="Times New Roman"/>
          <w:sz w:val="23"/>
          <w:szCs w:val="23"/>
        </w:rPr>
        <w:t xml:space="preserve"> 0 </w:t>
      </w:r>
      <w:r w:rsidRPr="00FE02F5">
        <w:rPr>
          <w:rFonts w:ascii="Times New Roman" w:eastAsia="Calibri" w:hAnsi="Times New Roman" w:cs="Times New Roman"/>
          <w:sz w:val="23"/>
          <w:szCs w:val="23"/>
        </w:rPr>
        <w:t xml:space="preserve"> бюллетеней.</w:t>
      </w:r>
      <w:r w:rsidR="00D42BAC">
        <w:rPr>
          <w:rFonts w:ascii="Times New Roman" w:eastAsia="Calibri" w:hAnsi="Times New Roman" w:cs="Times New Roman"/>
          <w:sz w:val="23"/>
          <w:szCs w:val="23"/>
        </w:rPr>
        <w:t xml:space="preserve"> Результат голосования:</w:t>
      </w:r>
    </w:p>
    <w:p w:rsidR="00D42BAC" w:rsidRPr="00FE02F5" w:rsidRDefault="00D42BAC" w:rsidP="00D42BAC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521"/>
        <w:gridCol w:w="2693"/>
      </w:tblGrid>
      <w:tr w:rsidR="00D42BAC" w:rsidRPr="00D42BAC" w:rsidTr="00AB3383">
        <w:trPr>
          <w:trHeight w:val="535"/>
        </w:trPr>
        <w:tc>
          <w:tcPr>
            <w:tcW w:w="817" w:type="dxa"/>
          </w:tcPr>
          <w:p w:rsidR="00D42BAC" w:rsidRPr="006E769D" w:rsidRDefault="00D42BAC" w:rsidP="00D42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769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6E769D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6E769D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6521" w:type="dxa"/>
          </w:tcPr>
          <w:p w:rsidR="00D42BAC" w:rsidRPr="006E769D" w:rsidRDefault="00D42BAC" w:rsidP="00D42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769D">
              <w:rPr>
                <w:rFonts w:ascii="Times New Roman" w:eastAsia="Times New Roman" w:hAnsi="Times New Roman" w:cs="Times New Roman"/>
                <w:b/>
                <w:lang w:eastAsia="ru-RU"/>
              </w:rPr>
              <w:t>Ф.И.О. кандидата</w:t>
            </w:r>
          </w:p>
          <w:p w:rsidR="00D42BAC" w:rsidRPr="00D42BAC" w:rsidRDefault="00D42BAC" w:rsidP="00D42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42BAC" w:rsidRPr="006E769D" w:rsidRDefault="00D42BAC" w:rsidP="00AB3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769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Количество поданных голосов </w:t>
            </w:r>
            <w:r w:rsidR="00AB3383">
              <w:rPr>
                <w:rFonts w:ascii="Times New Roman" w:eastAsia="Times New Roman" w:hAnsi="Times New Roman" w:cs="Times New Roman"/>
                <w:b/>
                <w:lang w:eastAsia="ru-RU"/>
              </w:rPr>
              <w:t>«ЗА»</w:t>
            </w:r>
            <w:r w:rsidRPr="006E769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кандидата</w:t>
            </w:r>
          </w:p>
        </w:tc>
      </w:tr>
      <w:tr w:rsidR="00AB3383" w:rsidRPr="00D42BAC" w:rsidTr="00AB3383">
        <w:tc>
          <w:tcPr>
            <w:tcW w:w="817" w:type="dxa"/>
          </w:tcPr>
          <w:p w:rsidR="00AB3383" w:rsidRPr="00D42BAC" w:rsidRDefault="00AB3383" w:rsidP="00D42BA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AB3383" w:rsidRPr="00AB3383" w:rsidRDefault="009572B5" w:rsidP="00AB33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 ЮРИЙ АЛЕКСАНДРОВИЧ</w:t>
            </w:r>
          </w:p>
        </w:tc>
        <w:tc>
          <w:tcPr>
            <w:tcW w:w="2693" w:type="dxa"/>
          </w:tcPr>
          <w:p w:rsidR="00AB3383" w:rsidRPr="00D42BAC" w:rsidRDefault="00432826" w:rsidP="004D47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AB3383" w:rsidRPr="00D42BAC" w:rsidTr="00AB3383">
        <w:trPr>
          <w:trHeight w:val="469"/>
        </w:trPr>
        <w:tc>
          <w:tcPr>
            <w:tcW w:w="817" w:type="dxa"/>
          </w:tcPr>
          <w:p w:rsidR="00AB3383" w:rsidRPr="00D42BAC" w:rsidRDefault="00AB3383" w:rsidP="00D42BA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AB3383" w:rsidRDefault="00AB3383" w:rsidP="00AB3383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ТИТЛОВА ЕЛЕНА ЮРЬЕВНА</w:t>
            </w:r>
          </w:p>
        </w:tc>
        <w:tc>
          <w:tcPr>
            <w:tcW w:w="2693" w:type="dxa"/>
          </w:tcPr>
          <w:p w:rsidR="00AB3383" w:rsidRPr="00D42BAC" w:rsidRDefault="00432826" w:rsidP="004D47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627D38" w:rsidRDefault="00627D38" w:rsidP="00D4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42BAC" w:rsidRDefault="00D42BAC" w:rsidP="00D4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B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Голосование по независимым кандидатам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4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Выдано</w:t>
      </w:r>
      <w:r w:rsidR="004D4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3383"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 w:rsidR="004D47F6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4D47F6" w:rsidRPr="00FE02F5">
        <w:rPr>
          <w:rFonts w:ascii="Times New Roman" w:eastAsia="Calibri" w:hAnsi="Times New Roman" w:cs="Times New Roman"/>
          <w:sz w:val="23"/>
          <w:szCs w:val="23"/>
        </w:rPr>
        <w:t>бюллетен</w:t>
      </w:r>
      <w:r w:rsidR="00AB3383">
        <w:rPr>
          <w:rFonts w:ascii="Times New Roman" w:eastAsia="Calibri" w:hAnsi="Times New Roman" w:cs="Times New Roman"/>
          <w:sz w:val="23"/>
          <w:szCs w:val="23"/>
        </w:rPr>
        <w:t>я</w:t>
      </w:r>
      <w:r w:rsidRPr="00D4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Проголосовавших </w:t>
      </w:r>
      <w:r w:rsidR="00AB3383"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 w:rsidR="004D47F6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4D47F6" w:rsidRPr="00FE02F5">
        <w:rPr>
          <w:rFonts w:ascii="Times New Roman" w:eastAsia="Calibri" w:hAnsi="Times New Roman" w:cs="Times New Roman"/>
          <w:sz w:val="23"/>
          <w:szCs w:val="23"/>
        </w:rPr>
        <w:t>бюллетен</w:t>
      </w:r>
      <w:r w:rsidR="00AB3383">
        <w:rPr>
          <w:rFonts w:ascii="Times New Roman" w:eastAsia="Calibri" w:hAnsi="Times New Roman" w:cs="Times New Roman"/>
          <w:sz w:val="23"/>
          <w:szCs w:val="23"/>
        </w:rPr>
        <w:t xml:space="preserve">я, </w:t>
      </w:r>
      <w:r w:rsidRPr="00D4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действительных </w:t>
      </w:r>
      <w:r w:rsidR="00AB3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</w:t>
      </w:r>
      <w:r w:rsidR="00342F9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B3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бюллетен</w:t>
      </w:r>
      <w:r w:rsidR="00342F9D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4D47F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4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недействительных</w:t>
      </w:r>
      <w:r w:rsidR="004D4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2F9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4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бюллетен</w:t>
      </w:r>
      <w:r w:rsidR="00342F9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42BAC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Результат голосования:</w:t>
      </w:r>
    </w:p>
    <w:p w:rsidR="00D42BAC" w:rsidRDefault="00D42BAC" w:rsidP="00D4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521"/>
        <w:gridCol w:w="2693"/>
      </w:tblGrid>
      <w:tr w:rsidR="00D42BAC" w:rsidRPr="006E769D" w:rsidTr="00AB3383">
        <w:trPr>
          <w:trHeight w:val="667"/>
        </w:trPr>
        <w:tc>
          <w:tcPr>
            <w:tcW w:w="817" w:type="dxa"/>
          </w:tcPr>
          <w:p w:rsidR="00D42BAC" w:rsidRPr="006E769D" w:rsidRDefault="00D42BAC" w:rsidP="00D42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769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6E769D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6E769D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6521" w:type="dxa"/>
          </w:tcPr>
          <w:p w:rsidR="00D42BAC" w:rsidRPr="006E769D" w:rsidRDefault="00D42BAC" w:rsidP="00D42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769D">
              <w:rPr>
                <w:rFonts w:ascii="Times New Roman" w:eastAsia="Times New Roman" w:hAnsi="Times New Roman" w:cs="Times New Roman"/>
                <w:b/>
                <w:lang w:eastAsia="ru-RU"/>
              </w:rPr>
              <w:t>Ф.И.О. кандидата</w:t>
            </w:r>
          </w:p>
          <w:p w:rsidR="00D42BAC" w:rsidRPr="006E769D" w:rsidRDefault="00D42BAC" w:rsidP="00D42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93" w:type="dxa"/>
          </w:tcPr>
          <w:p w:rsidR="00D42BAC" w:rsidRPr="006E769D" w:rsidRDefault="00AB3383" w:rsidP="00D42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3383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поданных голосов «ЗА» кандидата</w:t>
            </w:r>
          </w:p>
        </w:tc>
      </w:tr>
      <w:tr w:rsidR="00AB3383" w:rsidRPr="00D42BAC" w:rsidTr="00AB3383">
        <w:tc>
          <w:tcPr>
            <w:tcW w:w="817" w:type="dxa"/>
          </w:tcPr>
          <w:p w:rsidR="00AB3383" w:rsidRPr="00D42BAC" w:rsidRDefault="00AB3383" w:rsidP="00D42B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AB3383" w:rsidRPr="009572B5" w:rsidRDefault="00AB3383" w:rsidP="009572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ДОЛГАЧЕВА ОЛЬГА ПАВЛОВНА </w:t>
            </w:r>
          </w:p>
        </w:tc>
        <w:tc>
          <w:tcPr>
            <w:tcW w:w="2693" w:type="dxa"/>
          </w:tcPr>
          <w:p w:rsidR="00AB3383" w:rsidRPr="00D42BAC" w:rsidRDefault="00432826" w:rsidP="00D42B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AB3383" w:rsidRPr="00D42BAC" w:rsidTr="00AB3383">
        <w:tc>
          <w:tcPr>
            <w:tcW w:w="817" w:type="dxa"/>
          </w:tcPr>
          <w:p w:rsidR="00AB3383" w:rsidRPr="00D42BAC" w:rsidRDefault="00AB3383" w:rsidP="00D42B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AB3383" w:rsidRPr="009572B5" w:rsidRDefault="00AB3383" w:rsidP="009572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ШЕСТАКОВ ВЛАДИМИР ИВАНОВИЧ</w:t>
            </w:r>
          </w:p>
        </w:tc>
        <w:tc>
          <w:tcPr>
            <w:tcW w:w="2693" w:type="dxa"/>
          </w:tcPr>
          <w:p w:rsidR="00AB3383" w:rsidRPr="00D42BAC" w:rsidRDefault="00AB3383" w:rsidP="004328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32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D42BAC" w:rsidRDefault="00D42BAC" w:rsidP="00D4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BAC" w:rsidRDefault="00D42BAC" w:rsidP="00D4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собрания предложил у</w:t>
      </w:r>
      <w:r w:rsidRPr="00D42BA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твердить результаты подсчета голосов счетной комиссией.</w:t>
      </w:r>
    </w:p>
    <w:p w:rsidR="006A259C" w:rsidRPr="006A259C" w:rsidRDefault="006A259C" w:rsidP="006A2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59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поставлен на голосование.</w:t>
      </w:r>
    </w:p>
    <w:p w:rsidR="006A259C" w:rsidRPr="006A259C" w:rsidRDefault="006A259C" w:rsidP="006A2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Проголосовали «ЗА» - </w:t>
      </w:r>
      <w:r w:rsidR="009572B5"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 w:rsidRPr="006A259C">
        <w:rPr>
          <w:rFonts w:ascii="Times New Roman" w:eastAsia="Times New Roman" w:hAnsi="Times New Roman" w:cs="Times New Roman"/>
          <w:sz w:val="24"/>
          <w:szCs w:val="24"/>
          <w:lang w:eastAsia="ru-RU"/>
        </w:rPr>
        <w:t>, «ПРОТИВ» - 0, «ВОЗДЕРЖАЛИСЬ» - 0.</w:t>
      </w:r>
    </w:p>
    <w:p w:rsidR="006A259C" w:rsidRDefault="006A259C" w:rsidP="006A2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6A25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решение: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59C">
        <w:rPr>
          <w:rFonts w:ascii="Times New Roman" w:eastAsia="Calibri" w:hAnsi="Times New Roman" w:cs="Times New Roman"/>
          <w:b/>
          <w:sz w:val="23"/>
          <w:szCs w:val="23"/>
        </w:rPr>
        <w:t xml:space="preserve">По результатам тайного голосования в </w:t>
      </w:r>
      <w:r>
        <w:rPr>
          <w:rFonts w:ascii="Times New Roman" w:eastAsia="Calibri" w:hAnsi="Times New Roman" w:cs="Times New Roman"/>
          <w:b/>
          <w:sz w:val="23"/>
          <w:szCs w:val="23"/>
        </w:rPr>
        <w:t>члены Совета СРО Союза избраны:</w:t>
      </w:r>
    </w:p>
    <w:p w:rsidR="009572B5" w:rsidRPr="00342F9D" w:rsidRDefault="006A259C" w:rsidP="006A2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3"/>
          <w:szCs w:val="23"/>
          <w:u w:val="single"/>
        </w:rPr>
      </w:pPr>
      <w:r w:rsidRPr="00342F9D">
        <w:rPr>
          <w:rFonts w:ascii="Times New Roman" w:eastAsia="Calibri" w:hAnsi="Times New Roman" w:cs="Times New Roman"/>
          <w:b/>
          <w:sz w:val="23"/>
          <w:szCs w:val="23"/>
          <w:u w:val="single"/>
        </w:rPr>
        <w:t>Из числа индивидуальных предпринимателей и представителей юридических лиц – членов СРО Союза</w:t>
      </w:r>
    </w:p>
    <w:p w:rsidR="009572B5" w:rsidRPr="00342F9D" w:rsidRDefault="009572B5" w:rsidP="006A2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342F9D">
        <w:rPr>
          <w:rFonts w:ascii="Times New Roman" w:eastAsia="Calibri" w:hAnsi="Times New Roman" w:cs="Times New Roman"/>
          <w:b/>
          <w:sz w:val="23"/>
          <w:szCs w:val="23"/>
        </w:rPr>
        <w:t>НОВИКОВ ЮРИЙ АЛЕКСАНДРОВИЧ</w:t>
      </w:r>
    </w:p>
    <w:p w:rsidR="00300C1E" w:rsidRPr="00342F9D" w:rsidRDefault="006A259C" w:rsidP="006A2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342F9D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</w:p>
    <w:p w:rsidR="005970E9" w:rsidRPr="00342F9D" w:rsidRDefault="006A259C" w:rsidP="006A2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342F9D">
        <w:rPr>
          <w:rFonts w:ascii="Times New Roman" w:eastAsia="Calibri" w:hAnsi="Times New Roman" w:cs="Times New Roman"/>
          <w:b/>
          <w:sz w:val="23"/>
          <w:szCs w:val="23"/>
          <w:u w:val="single"/>
        </w:rPr>
        <w:t>Из независимых  кандидатов:</w:t>
      </w:r>
      <w:r w:rsidRPr="00342F9D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</w:p>
    <w:p w:rsidR="006A259C" w:rsidRPr="00342F9D" w:rsidRDefault="009572B5" w:rsidP="006A2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342F9D">
        <w:rPr>
          <w:rFonts w:ascii="Times New Roman" w:eastAsia="Calibri" w:hAnsi="Times New Roman" w:cs="Times New Roman"/>
          <w:b/>
          <w:sz w:val="23"/>
          <w:szCs w:val="23"/>
        </w:rPr>
        <w:t>ШЕСТАКОВ ВЛАДИМИР ИВАНОВИЧ</w:t>
      </w:r>
    </w:p>
    <w:p w:rsidR="003E156E" w:rsidRDefault="003E156E" w:rsidP="006A2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03735A" w:rsidRDefault="0003735A" w:rsidP="00573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3"/>
          <w:szCs w:val="23"/>
        </w:rPr>
      </w:pPr>
    </w:p>
    <w:p w:rsidR="0003735A" w:rsidRDefault="0003735A" w:rsidP="00573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3"/>
          <w:szCs w:val="23"/>
        </w:rPr>
      </w:pPr>
    </w:p>
    <w:p w:rsidR="00573369" w:rsidRPr="00573369" w:rsidRDefault="00573369" w:rsidP="00573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3"/>
          <w:szCs w:val="23"/>
        </w:rPr>
      </w:pPr>
      <w:r w:rsidRPr="00573369">
        <w:rPr>
          <w:rFonts w:ascii="Times New Roman" w:eastAsia="Calibri" w:hAnsi="Times New Roman" w:cs="Times New Roman"/>
          <w:b/>
          <w:i/>
          <w:sz w:val="23"/>
          <w:szCs w:val="23"/>
        </w:rPr>
        <w:lastRenderedPageBreak/>
        <w:t>7. Утверждение внутренних документов СРО Союз «ОИЗР»:</w:t>
      </w:r>
    </w:p>
    <w:p w:rsidR="00573369" w:rsidRPr="00573369" w:rsidRDefault="00573369" w:rsidP="00573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3"/>
          <w:szCs w:val="23"/>
        </w:rPr>
      </w:pPr>
      <w:r w:rsidRPr="00573369">
        <w:rPr>
          <w:rFonts w:ascii="Times New Roman" w:eastAsia="Calibri" w:hAnsi="Times New Roman" w:cs="Times New Roman"/>
          <w:b/>
          <w:i/>
          <w:sz w:val="23"/>
          <w:szCs w:val="23"/>
        </w:rPr>
        <w:t>- Требования к членам СРО С «ОИЗР», выполняющим инженерные изыскания для подготовки проектной документации, строительства и реконструкции объектов использования атомной энергии;</w:t>
      </w:r>
    </w:p>
    <w:p w:rsidR="00573369" w:rsidRDefault="00573369" w:rsidP="00573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3"/>
          <w:szCs w:val="23"/>
        </w:rPr>
      </w:pPr>
      <w:r w:rsidRPr="00573369">
        <w:rPr>
          <w:rFonts w:ascii="Times New Roman" w:eastAsia="Calibri" w:hAnsi="Times New Roman" w:cs="Times New Roman"/>
          <w:b/>
          <w:i/>
          <w:sz w:val="23"/>
          <w:szCs w:val="23"/>
        </w:rPr>
        <w:t>- Положение о проведении СРО Союз «ОИЗР» анализа деятельности своих членов на основании информации, представляемой ими в форме отчетов (Версия</w:t>
      </w:r>
      <w:r>
        <w:rPr>
          <w:rFonts w:ascii="Times New Roman" w:eastAsia="Calibri" w:hAnsi="Times New Roman" w:cs="Times New Roman"/>
          <w:b/>
          <w:i/>
          <w:sz w:val="23"/>
          <w:szCs w:val="23"/>
        </w:rPr>
        <w:t xml:space="preserve"> </w:t>
      </w:r>
      <w:r w:rsidRPr="00573369">
        <w:rPr>
          <w:rFonts w:ascii="Times New Roman" w:eastAsia="Calibri" w:hAnsi="Times New Roman" w:cs="Times New Roman"/>
          <w:b/>
          <w:i/>
          <w:sz w:val="23"/>
          <w:szCs w:val="23"/>
        </w:rPr>
        <w:t>2).</w:t>
      </w:r>
    </w:p>
    <w:p w:rsidR="00573369" w:rsidRPr="00573369" w:rsidRDefault="00573369" w:rsidP="00573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573369" w:rsidRDefault="00573369" w:rsidP="00573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573369">
        <w:rPr>
          <w:rFonts w:ascii="Times New Roman" w:eastAsia="Calibri" w:hAnsi="Times New Roman" w:cs="Times New Roman"/>
          <w:sz w:val="23"/>
          <w:szCs w:val="23"/>
        </w:rPr>
        <w:t>По седьмому вопросу выступила юрисконсульт СРО С «ОИЗР» Арбузова З.Г.,  сообщила членам СРО,</w:t>
      </w:r>
    </w:p>
    <w:p w:rsidR="00573369" w:rsidRDefault="00573369" w:rsidP="00573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>в</w:t>
      </w:r>
      <w:r w:rsidRPr="00573369">
        <w:rPr>
          <w:rFonts w:ascii="Times New Roman" w:eastAsia="Calibri" w:hAnsi="Times New Roman" w:cs="Times New Roman"/>
          <w:sz w:val="23"/>
          <w:szCs w:val="23"/>
        </w:rPr>
        <w:t xml:space="preserve"> связи с неоднократным обращением членов СРО о необходимости выполнять инженерные изыскания для объектов использования атомной энергии, Советом СРО было принято решение о разработке Требований к членам СРО С «ОИЗР», выполняющим инженерные изыскания для подготовки проектной документации, строительства и реконструкции объектов использования атомной энергии.</w:t>
      </w:r>
      <w:r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573369">
        <w:rPr>
          <w:rFonts w:ascii="Times New Roman" w:eastAsia="Calibri" w:hAnsi="Times New Roman" w:cs="Times New Roman"/>
          <w:sz w:val="23"/>
          <w:szCs w:val="23"/>
        </w:rPr>
        <w:t>Данные Требования разработаны в полном соответствии с Постановлением Правительства РФ от 11 мая 2017г. № 559 «Об утверждении минимальных требований к членам СРО,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объектов». Категории объектов использования атомной энергии  определены федеральным законом «Об использовании атомной энергии».</w:t>
      </w:r>
    </w:p>
    <w:p w:rsidR="00742970" w:rsidRDefault="009365EA" w:rsidP="00573369">
      <w:pPr>
        <w:autoSpaceDE w:val="0"/>
        <w:autoSpaceDN w:val="0"/>
        <w:adjustRightInd w:val="0"/>
        <w:spacing w:after="0" w:line="240" w:lineRule="auto"/>
        <w:jc w:val="both"/>
      </w:pPr>
      <w:r w:rsidRPr="009365EA">
        <w:rPr>
          <w:rFonts w:ascii="Times New Roman" w:eastAsia="Calibri" w:hAnsi="Times New Roman" w:cs="Times New Roman"/>
          <w:sz w:val="23"/>
          <w:szCs w:val="23"/>
        </w:rPr>
        <w:t xml:space="preserve">Следующее Положение, которое рассматривается  </w:t>
      </w:r>
      <w:r w:rsidRPr="00022B6A">
        <w:rPr>
          <w:rFonts w:ascii="Times New Roman" w:eastAsia="Calibri" w:hAnsi="Times New Roman" w:cs="Times New Roman"/>
          <w:i/>
          <w:sz w:val="23"/>
          <w:szCs w:val="23"/>
        </w:rPr>
        <w:t>Положение о проведении СРО Союз «ОИЗР» анализа деятельности своих членов на основании информации, представляемой ими в форме отчетов</w:t>
      </w:r>
      <w:r w:rsidR="00022B6A">
        <w:rPr>
          <w:rFonts w:ascii="Times New Roman" w:eastAsia="Calibri" w:hAnsi="Times New Roman" w:cs="Times New Roman"/>
          <w:sz w:val="23"/>
          <w:szCs w:val="23"/>
        </w:rPr>
        <w:t xml:space="preserve">, </w:t>
      </w:r>
      <w:r w:rsidRPr="009365EA">
        <w:rPr>
          <w:rFonts w:ascii="Times New Roman" w:eastAsia="Calibri" w:hAnsi="Times New Roman" w:cs="Times New Roman"/>
          <w:sz w:val="23"/>
          <w:szCs w:val="23"/>
        </w:rPr>
        <w:t>данное Положение  было принято Общим Собранием в мае 2017г. внесение изменений в данное Положение.</w:t>
      </w:r>
      <w:r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9365EA">
        <w:rPr>
          <w:rFonts w:ascii="Times New Roman" w:eastAsia="Calibri" w:hAnsi="Times New Roman" w:cs="Times New Roman"/>
          <w:sz w:val="23"/>
          <w:szCs w:val="23"/>
        </w:rPr>
        <w:t>В соответствии с новыми требованиями Градостроительного кодекса в 2018г. контрольной комиссией СРО был осуществлен анализ деятельности членов СРО за 2017г. на основании информации, представленной членами в форме отчета.  В ходе работы по анализу деятельности членов СРО была выявлена необходимость внести изменения в Положение о проведении СРО анализа  деятельности членов.</w:t>
      </w:r>
      <w:r w:rsidRPr="009365EA">
        <w:t xml:space="preserve"> </w:t>
      </w:r>
      <w:r w:rsidRPr="009365EA">
        <w:rPr>
          <w:rFonts w:ascii="Times New Roman" w:eastAsia="Calibri" w:hAnsi="Times New Roman" w:cs="Times New Roman"/>
          <w:sz w:val="23"/>
          <w:szCs w:val="23"/>
        </w:rPr>
        <w:t xml:space="preserve">Внесены следующие изменения. В приложения к Положению добавлена итоговая таблица сводного анализа деятельности членов СРО, который проводится Контрольной комиссией СРО.  В Отчете добавлены строки о предоставлении информации о выполнении инженерных изысканий на особо опасных и технически сложных объектах, а так же информация о выполнении функций технического заказчика. Таблица об участии в судебных разбирательствах стала обязательной к заполнению, даже если судебных разбирательств не было, заполняется со сведениями об отсутствии разбирательств. В таблице Сведения о совокупном размере обязательств по договорам подряда необходимо указывать стоимость только работ на выполнение инженерных изысканий без стоимости подготовки проектной </w:t>
      </w:r>
      <w:proofErr w:type="gramStart"/>
      <w:r w:rsidRPr="009365EA">
        <w:rPr>
          <w:rFonts w:ascii="Times New Roman" w:eastAsia="Calibri" w:hAnsi="Times New Roman" w:cs="Times New Roman"/>
          <w:sz w:val="23"/>
          <w:szCs w:val="23"/>
        </w:rPr>
        <w:t>документации</w:t>
      </w:r>
      <w:proofErr w:type="gramEnd"/>
      <w:r w:rsidRPr="009365EA">
        <w:rPr>
          <w:rFonts w:ascii="Times New Roman" w:eastAsia="Calibri" w:hAnsi="Times New Roman" w:cs="Times New Roman"/>
          <w:sz w:val="23"/>
          <w:szCs w:val="23"/>
        </w:rPr>
        <w:t xml:space="preserve"> в случае если заключен договор на выполнение проектно-изыскательских работ.</w:t>
      </w:r>
      <w:r w:rsidRPr="009365EA">
        <w:t xml:space="preserve"> </w:t>
      </w:r>
    </w:p>
    <w:p w:rsidR="009365EA" w:rsidRDefault="009365EA" w:rsidP="00573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9365EA">
        <w:rPr>
          <w:rFonts w:ascii="Times New Roman" w:eastAsia="Calibri" w:hAnsi="Times New Roman" w:cs="Times New Roman"/>
          <w:sz w:val="23"/>
          <w:szCs w:val="23"/>
        </w:rPr>
        <w:t xml:space="preserve">Предложенные к утверждению Положения были рассмотрены членами Совета СРО и одобрены к вынесению для утверждения Общим Собранием. Положения были размещены на сайте Союза за 15 дней до Общего собрания, для ознакомления и внесения предложений и замечаний членами СРО. Положения имеются в раздаточном материале. </w:t>
      </w:r>
      <w:r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:rsidR="00573369" w:rsidRDefault="009365EA" w:rsidP="00573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Виноградова </w:t>
      </w:r>
      <w:r w:rsidR="00F6090C">
        <w:rPr>
          <w:rFonts w:ascii="Times New Roman" w:eastAsia="Calibri" w:hAnsi="Times New Roman" w:cs="Times New Roman"/>
          <w:sz w:val="23"/>
          <w:szCs w:val="23"/>
        </w:rPr>
        <w:t xml:space="preserve">А.Е. </w:t>
      </w:r>
      <w:r w:rsidR="00573369" w:rsidRPr="00573369">
        <w:rPr>
          <w:rFonts w:ascii="Times New Roman" w:eastAsia="Calibri" w:hAnsi="Times New Roman" w:cs="Times New Roman"/>
          <w:sz w:val="23"/>
          <w:szCs w:val="23"/>
        </w:rPr>
        <w:t>предложил</w:t>
      </w:r>
      <w:r w:rsidR="00F6090C">
        <w:rPr>
          <w:rFonts w:ascii="Times New Roman" w:eastAsia="Calibri" w:hAnsi="Times New Roman" w:cs="Times New Roman"/>
          <w:sz w:val="23"/>
          <w:szCs w:val="23"/>
        </w:rPr>
        <w:t>а</w:t>
      </w:r>
      <w:r w:rsidR="00573369" w:rsidRPr="00573369">
        <w:rPr>
          <w:rFonts w:ascii="Times New Roman" w:eastAsia="Calibri" w:hAnsi="Times New Roman" w:cs="Times New Roman"/>
          <w:sz w:val="23"/>
          <w:szCs w:val="23"/>
        </w:rPr>
        <w:t xml:space="preserve"> утвердить следующие внутренние документы:</w:t>
      </w:r>
    </w:p>
    <w:p w:rsidR="00F6090C" w:rsidRPr="00F6090C" w:rsidRDefault="00F6090C" w:rsidP="00F609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F6090C">
        <w:rPr>
          <w:rFonts w:ascii="Times New Roman" w:eastAsia="Calibri" w:hAnsi="Times New Roman" w:cs="Times New Roman"/>
          <w:sz w:val="23"/>
          <w:szCs w:val="23"/>
        </w:rPr>
        <w:t>- Требования к членам СРО С «ОИЗР», выполняющим инженерные изыскания для подготовки проектной документации, строительства и реконструкции объектов использования атомной энергии;</w:t>
      </w:r>
    </w:p>
    <w:p w:rsidR="00F6090C" w:rsidRPr="00573369" w:rsidRDefault="00F6090C" w:rsidP="00F609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F6090C">
        <w:rPr>
          <w:rFonts w:ascii="Times New Roman" w:eastAsia="Calibri" w:hAnsi="Times New Roman" w:cs="Times New Roman"/>
          <w:sz w:val="23"/>
          <w:szCs w:val="23"/>
        </w:rPr>
        <w:t>- Положение о проведении СРО Союз «ОИЗР» анализа деятельности своих членов на основании информации, представляемой ими в форме отчетов (Версия 2).</w:t>
      </w:r>
    </w:p>
    <w:p w:rsidR="00573369" w:rsidRPr="00573369" w:rsidRDefault="00573369" w:rsidP="00573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573369">
        <w:rPr>
          <w:rFonts w:ascii="Times New Roman" w:eastAsia="Calibri" w:hAnsi="Times New Roman" w:cs="Times New Roman"/>
          <w:sz w:val="23"/>
          <w:szCs w:val="23"/>
        </w:rPr>
        <w:t>Вопрос поставлен на голосование.</w:t>
      </w:r>
    </w:p>
    <w:p w:rsidR="00573369" w:rsidRPr="00573369" w:rsidRDefault="00573369" w:rsidP="00573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573369">
        <w:rPr>
          <w:rFonts w:ascii="Times New Roman" w:eastAsia="Calibri" w:hAnsi="Times New Roman" w:cs="Times New Roman"/>
          <w:sz w:val="23"/>
          <w:szCs w:val="23"/>
        </w:rPr>
        <w:t>Проголосовали «ЗА» -</w:t>
      </w:r>
      <w:r w:rsidR="009853E2">
        <w:rPr>
          <w:rFonts w:ascii="Times New Roman" w:eastAsia="Calibri" w:hAnsi="Times New Roman" w:cs="Times New Roman"/>
          <w:sz w:val="23"/>
          <w:szCs w:val="23"/>
        </w:rPr>
        <w:t>72</w:t>
      </w:r>
      <w:r w:rsidRPr="00573369">
        <w:rPr>
          <w:rFonts w:ascii="Times New Roman" w:eastAsia="Calibri" w:hAnsi="Times New Roman" w:cs="Times New Roman"/>
          <w:sz w:val="23"/>
          <w:szCs w:val="23"/>
        </w:rPr>
        <w:t xml:space="preserve">, «ПРОТИВ» - 0, «ВОЗДЕРЖАЛИСЬ» - </w:t>
      </w:r>
      <w:r w:rsidR="009853E2">
        <w:rPr>
          <w:rFonts w:ascii="Times New Roman" w:eastAsia="Calibri" w:hAnsi="Times New Roman" w:cs="Times New Roman"/>
          <w:sz w:val="23"/>
          <w:szCs w:val="23"/>
        </w:rPr>
        <w:t>0</w:t>
      </w:r>
      <w:r w:rsidRPr="00573369">
        <w:rPr>
          <w:rFonts w:ascii="Times New Roman" w:eastAsia="Calibri" w:hAnsi="Times New Roman" w:cs="Times New Roman"/>
          <w:sz w:val="23"/>
          <w:szCs w:val="23"/>
        </w:rPr>
        <w:t xml:space="preserve">. </w:t>
      </w:r>
    </w:p>
    <w:p w:rsidR="00573369" w:rsidRPr="009853E2" w:rsidRDefault="00573369" w:rsidP="00573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573369">
        <w:rPr>
          <w:rFonts w:ascii="Times New Roman" w:eastAsia="Calibri" w:hAnsi="Times New Roman" w:cs="Times New Roman"/>
          <w:sz w:val="23"/>
          <w:szCs w:val="23"/>
        </w:rPr>
        <w:t xml:space="preserve">Принято решение: </w:t>
      </w:r>
      <w:r w:rsidRPr="009853E2">
        <w:rPr>
          <w:rFonts w:ascii="Times New Roman" w:eastAsia="Calibri" w:hAnsi="Times New Roman" w:cs="Times New Roman"/>
          <w:b/>
          <w:sz w:val="23"/>
          <w:szCs w:val="23"/>
        </w:rPr>
        <w:t>Утвердить внутренние документы СРО С «ОИЗР»:</w:t>
      </w:r>
    </w:p>
    <w:p w:rsidR="00F6090C" w:rsidRPr="009853E2" w:rsidRDefault="00F6090C" w:rsidP="00F609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9853E2">
        <w:rPr>
          <w:rFonts w:ascii="Times New Roman" w:eastAsia="Calibri" w:hAnsi="Times New Roman" w:cs="Times New Roman"/>
          <w:b/>
          <w:sz w:val="23"/>
          <w:szCs w:val="23"/>
        </w:rPr>
        <w:t>- Требования к членам СРО С «ОИЗР», выполняющим инженерные изыскания для подготовки проектной документации, строительства и реконструкции объектов использования атомной энергии;</w:t>
      </w:r>
    </w:p>
    <w:p w:rsidR="004D47F6" w:rsidRPr="009853E2" w:rsidRDefault="00F6090C" w:rsidP="00F609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9853E2">
        <w:rPr>
          <w:rFonts w:ascii="Times New Roman" w:eastAsia="Calibri" w:hAnsi="Times New Roman" w:cs="Times New Roman"/>
          <w:b/>
          <w:sz w:val="23"/>
          <w:szCs w:val="23"/>
        </w:rPr>
        <w:t>- Положение о проведении СРО Союз «ОИЗР» анализа деятельности своих членов на основании информации, представляемой ими в форме отчетов (Версия 2).</w:t>
      </w:r>
    </w:p>
    <w:p w:rsidR="00300C1E" w:rsidRDefault="00300C1E" w:rsidP="00F609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300C1E" w:rsidRPr="00300C1E" w:rsidRDefault="00300C1E" w:rsidP="00300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3"/>
          <w:szCs w:val="23"/>
        </w:rPr>
      </w:pPr>
      <w:r w:rsidRPr="00300C1E">
        <w:rPr>
          <w:rFonts w:ascii="Times New Roman" w:eastAsia="Calibri" w:hAnsi="Times New Roman" w:cs="Times New Roman"/>
          <w:b/>
          <w:i/>
          <w:sz w:val="23"/>
          <w:szCs w:val="23"/>
        </w:rPr>
        <w:t>8. Утверждение размеров вступительного и регулярных членских взносов и порядка их уплаты на 201</w:t>
      </w:r>
      <w:r>
        <w:rPr>
          <w:rFonts w:ascii="Times New Roman" w:eastAsia="Calibri" w:hAnsi="Times New Roman" w:cs="Times New Roman"/>
          <w:b/>
          <w:i/>
          <w:sz w:val="23"/>
          <w:szCs w:val="23"/>
        </w:rPr>
        <w:t>8</w:t>
      </w:r>
      <w:r w:rsidRPr="00300C1E">
        <w:rPr>
          <w:rFonts w:ascii="Times New Roman" w:eastAsia="Calibri" w:hAnsi="Times New Roman" w:cs="Times New Roman"/>
          <w:b/>
          <w:i/>
          <w:sz w:val="23"/>
          <w:szCs w:val="23"/>
        </w:rPr>
        <w:t xml:space="preserve"> год, утверждение сметы СРО Союз «ОИЗР» на 201</w:t>
      </w:r>
      <w:r>
        <w:rPr>
          <w:rFonts w:ascii="Times New Roman" w:eastAsia="Calibri" w:hAnsi="Times New Roman" w:cs="Times New Roman"/>
          <w:b/>
          <w:i/>
          <w:sz w:val="23"/>
          <w:szCs w:val="23"/>
        </w:rPr>
        <w:t>8</w:t>
      </w:r>
      <w:r w:rsidRPr="00300C1E">
        <w:rPr>
          <w:rFonts w:ascii="Times New Roman" w:eastAsia="Calibri" w:hAnsi="Times New Roman" w:cs="Times New Roman"/>
          <w:b/>
          <w:i/>
          <w:sz w:val="23"/>
          <w:szCs w:val="23"/>
        </w:rPr>
        <w:t xml:space="preserve"> год.</w:t>
      </w:r>
    </w:p>
    <w:p w:rsidR="00300C1E" w:rsidRPr="00300C1E" w:rsidRDefault="00300C1E" w:rsidP="00300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300C1E">
        <w:rPr>
          <w:rFonts w:ascii="Times New Roman" w:eastAsia="Calibri" w:hAnsi="Times New Roman" w:cs="Times New Roman"/>
          <w:sz w:val="23"/>
          <w:szCs w:val="23"/>
        </w:rPr>
        <w:t xml:space="preserve">По </w:t>
      </w:r>
      <w:r>
        <w:rPr>
          <w:rFonts w:ascii="Times New Roman" w:eastAsia="Calibri" w:hAnsi="Times New Roman" w:cs="Times New Roman"/>
          <w:sz w:val="23"/>
          <w:szCs w:val="23"/>
        </w:rPr>
        <w:t xml:space="preserve">восьмому </w:t>
      </w:r>
      <w:r w:rsidRPr="00300C1E">
        <w:rPr>
          <w:rFonts w:ascii="Times New Roman" w:eastAsia="Calibri" w:hAnsi="Times New Roman" w:cs="Times New Roman"/>
          <w:sz w:val="23"/>
          <w:szCs w:val="23"/>
        </w:rPr>
        <w:t>вопросу выступил Генеральный директор СРО С «ОИЗР» Дьяков Г.И., он предложил рассмотреть и утвердить смету СРО С «ОИЗР» на 201</w:t>
      </w:r>
      <w:r>
        <w:rPr>
          <w:rFonts w:ascii="Times New Roman" w:eastAsia="Calibri" w:hAnsi="Times New Roman" w:cs="Times New Roman"/>
          <w:sz w:val="23"/>
          <w:szCs w:val="23"/>
        </w:rPr>
        <w:t>8</w:t>
      </w:r>
      <w:r w:rsidRPr="00300C1E">
        <w:rPr>
          <w:rFonts w:ascii="Times New Roman" w:eastAsia="Calibri" w:hAnsi="Times New Roman" w:cs="Times New Roman"/>
          <w:sz w:val="23"/>
          <w:szCs w:val="23"/>
        </w:rPr>
        <w:t xml:space="preserve"> год, розданную всем присутствующим членам </w:t>
      </w:r>
      <w:r w:rsidRPr="00300C1E">
        <w:rPr>
          <w:rFonts w:ascii="Times New Roman" w:eastAsia="Calibri" w:hAnsi="Times New Roman" w:cs="Times New Roman"/>
          <w:sz w:val="23"/>
          <w:szCs w:val="23"/>
        </w:rPr>
        <w:lastRenderedPageBreak/>
        <w:t>СРО при регистрации.  А также предложил утвердить размер и порядок уплаты вступительных и членских взносов на 201</w:t>
      </w:r>
      <w:r>
        <w:rPr>
          <w:rFonts w:ascii="Times New Roman" w:eastAsia="Calibri" w:hAnsi="Times New Roman" w:cs="Times New Roman"/>
          <w:sz w:val="23"/>
          <w:szCs w:val="23"/>
        </w:rPr>
        <w:t>8</w:t>
      </w:r>
      <w:r w:rsidRPr="00300C1E">
        <w:rPr>
          <w:rFonts w:ascii="Times New Roman" w:eastAsia="Calibri" w:hAnsi="Times New Roman" w:cs="Times New Roman"/>
          <w:sz w:val="23"/>
          <w:szCs w:val="23"/>
        </w:rPr>
        <w:t xml:space="preserve"> год - вступительный взнос 30000 рублей, членские взносы 6 000 рублей в месяц, уплату членских взносов предложил производить поквартально - в течение первого месяца каждого квартала.</w:t>
      </w:r>
    </w:p>
    <w:p w:rsidR="00300C1E" w:rsidRPr="00300C1E" w:rsidRDefault="00300C1E" w:rsidP="00300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300C1E">
        <w:rPr>
          <w:rFonts w:ascii="Times New Roman" w:eastAsia="Calibri" w:hAnsi="Times New Roman" w:cs="Times New Roman"/>
          <w:sz w:val="23"/>
          <w:szCs w:val="23"/>
        </w:rPr>
        <w:t>Вопрос поставлен на голосование.</w:t>
      </w:r>
    </w:p>
    <w:p w:rsidR="00300C1E" w:rsidRPr="00300C1E" w:rsidRDefault="00300C1E" w:rsidP="00300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300C1E">
        <w:rPr>
          <w:rFonts w:ascii="Times New Roman" w:eastAsia="Calibri" w:hAnsi="Times New Roman" w:cs="Times New Roman"/>
          <w:sz w:val="23"/>
          <w:szCs w:val="23"/>
        </w:rPr>
        <w:t xml:space="preserve">Проголосовали «ЗА» - </w:t>
      </w:r>
      <w:r w:rsidR="0003735A">
        <w:rPr>
          <w:rFonts w:ascii="Times New Roman" w:eastAsia="Calibri" w:hAnsi="Times New Roman" w:cs="Times New Roman"/>
          <w:sz w:val="23"/>
          <w:szCs w:val="23"/>
        </w:rPr>
        <w:t>72</w:t>
      </w:r>
      <w:r w:rsidRPr="00300C1E">
        <w:rPr>
          <w:rFonts w:ascii="Times New Roman" w:eastAsia="Calibri" w:hAnsi="Times New Roman" w:cs="Times New Roman"/>
          <w:sz w:val="23"/>
          <w:szCs w:val="23"/>
        </w:rPr>
        <w:t xml:space="preserve">, «ПРОТИВ» - 0, «ВОЗДЕРЖАЛИСЬ» - </w:t>
      </w:r>
      <w:r w:rsidR="0003735A">
        <w:rPr>
          <w:rFonts w:ascii="Times New Roman" w:eastAsia="Calibri" w:hAnsi="Times New Roman" w:cs="Times New Roman"/>
          <w:sz w:val="23"/>
          <w:szCs w:val="23"/>
        </w:rPr>
        <w:t>0</w:t>
      </w:r>
      <w:bookmarkStart w:id="0" w:name="_GoBack"/>
      <w:bookmarkEnd w:id="0"/>
      <w:r w:rsidRPr="00300C1E">
        <w:rPr>
          <w:rFonts w:ascii="Times New Roman" w:eastAsia="Calibri" w:hAnsi="Times New Roman" w:cs="Times New Roman"/>
          <w:sz w:val="23"/>
          <w:szCs w:val="23"/>
        </w:rPr>
        <w:t xml:space="preserve">. </w:t>
      </w:r>
    </w:p>
    <w:p w:rsidR="00300C1E" w:rsidRPr="0003735A" w:rsidRDefault="00300C1E" w:rsidP="00300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300C1E">
        <w:rPr>
          <w:rFonts w:ascii="Times New Roman" w:eastAsia="Calibri" w:hAnsi="Times New Roman" w:cs="Times New Roman"/>
          <w:sz w:val="23"/>
          <w:szCs w:val="23"/>
        </w:rPr>
        <w:t xml:space="preserve">Принято решение: </w:t>
      </w:r>
      <w:r w:rsidRPr="0003735A">
        <w:rPr>
          <w:rFonts w:ascii="Times New Roman" w:eastAsia="Calibri" w:hAnsi="Times New Roman" w:cs="Times New Roman"/>
          <w:b/>
          <w:sz w:val="23"/>
          <w:szCs w:val="23"/>
        </w:rPr>
        <w:t>Утвердить смету СРО С «ОИЗР» на 2018г. Утвердить размер и порядок уплаты вступительных и членских взносов на 2018 год  - вступительный взнос 30 000 рублей, членские взносы 6 000 рублей в месяц, уплата членских взносов производится поквартально – в течение первого месяца каждого квартала.</w:t>
      </w:r>
    </w:p>
    <w:p w:rsidR="00F6090C" w:rsidRPr="006A259C" w:rsidRDefault="00F6090C" w:rsidP="00F609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A31A78" w:rsidRPr="006E769D" w:rsidRDefault="00A31A78" w:rsidP="00A31A78">
      <w:pPr>
        <w:shd w:val="clear" w:color="auto" w:fill="FFFFFF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6"/>
          <w:szCs w:val="6"/>
        </w:rPr>
      </w:pPr>
    </w:p>
    <w:p w:rsidR="001757F1" w:rsidRPr="001757F1" w:rsidRDefault="001757F1" w:rsidP="001757F1">
      <w:pPr>
        <w:shd w:val="clear" w:color="auto" w:fill="FFFFFF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1757F1">
        <w:rPr>
          <w:rFonts w:ascii="Times New Roman" w:eastAsia="Calibri" w:hAnsi="Times New Roman" w:cs="Times New Roman"/>
          <w:b/>
          <w:sz w:val="23"/>
          <w:szCs w:val="23"/>
        </w:rPr>
        <w:t>Все вопросы повестки дня были рассмотрены, заседание Общего собрания членов СРО объявлено закрытым.</w:t>
      </w:r>
    </w:p>
    <w:p w:rsidR="001757F1" w:rsidRPr="006E769D" w:rsidRDefault="001757F1" w:rsidP="001757F1">
      <w:pPr>
        <w:shd w:val="clear" w:color="auto" w:fill="FFFFFF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b/>
          <w:sz w:val="6"/>
          <w:szCs w:val="6"/>
        </w:rPr>
      </w:pPr>
      <w:r w:rsidRPr="001757F1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</w:p>
    <w:p w:rsidR="001757F1" w:rsidRDefault="001757F1" w:rsidP="001757F1">
      <w:pPr>
        <w:shd w:val="clear" w:color="auto" w:fill="FFFFFF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1757F1">
        <w:rPr>
          <w:rFonts w:ascii="Times New Roman" w:eastAsia="Calibri" w:hAnsi="Times New Roman" w:cs="Times New Roman"/>
          <w:b/>
          <w:sz w:val="23"/>
          <w:szCs w:val="23"/>
        </w:rPr>
        <w:t xml:space="preserve">Дата составления протокола </w:t>
      </w:r>
      <w:r w:rsidR="00300C1E">
        <w:rPr>
          <w:rFonts w:ascii="Times New Roman" w:eastAsia="Calibri" w:hAnsi="Times New Roman" w:cs="Times New Roman"/>
          <w:b/>
          <w:sz w:val="23"/>
          <w:szCs w:val="23"/>
        </w:rPr>
        <w:t>23</w:t>
      </w:r>
      <w:r w:rsidRPr="001757F1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r w:rsidR="00300C1E">
        <w:rPr>
          <w:rFonts w:ascii="Times New Roman" w:eastAsia="Calibri" w:hAnsi="Times New Roman" w:cs="Times New Roman"/>
          <w:b/>
          <w:sz w:val="23"/>
          <w:szCs w:val="23"/>
        </w:rPr>
        <w:t>апреля</w:t>
      </w:r>
      <w:r w:rsidRPr="001757F1">
        <w:rPr>
          <w:rFonts w:ascii="Times New Roman" w:eastAsia="Calibri" w:hAnsi="Times New Roman" w:cs="Times New Roman"/>
          <w:b/>
          <w:sz w:val="23"/>
          <w:szCs w:val="23"/>
        </w:rPr>
        <w:t xml:space="preserve"> 201</w:t>
      </w:r>
      <w:r w:rsidR="00300C1E">
        <w:rPr>
          <w:rFonts w:ascii="Times New Roman" w:eastAsia="Calibri" w:hAnsi="Times New Roman" w:cs="Times New Roman"/>
          <w:b/>
          <w:sz w:val="23"/>
          <w:szCs w:val="23"/>
        </w:rPr>
        <w:t>8</w:t>
      </w:r>
      <w:r w:rsidRPr="001757F1">
        <w:rPr>
          <w:rFonts w:ascii="Times New Roman" w:eastAsia="Calibri" w:hAnsi="Times New Roman" w:cs="Times New Roman"/>
          <w:b/>
          <w:sz w:val="23"/>
          <w:szCs w:val="23"/>
        </w:rPr>
        <w:t xml:space="preserve"> года.</w:t>
      </w:r>
    </w:p>
    <w:p w:rsidR="006E769D" w:rsidRPr="001757F1" w:rsidRDefault="006E769D" w:rsidP="001757F1">
      <w:pPr>
        <w:shd w:val="clear" w:color="auto" w:fill="FFFFFF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b/>
          <w:sz w:val="23"/>
          <w:szCs w:val="23"/>
        </w:rPr>
      </w:pPr>
    </w:p>
    <w:p w:rsidR="001757F1" w:rsidRDefault="001757F1" w:rsidP="001757F1">
      <w:pPr>
        <w:shd w:val="clear" w:color="auto" w:fill="FFFFFF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769D" w:rsidRPr="001757F1" w:rsidRDefault="006E769D" w:rsidP="001757F1">
      <w:pPr>
        <w:shd w:val="clear" w:color="auto" w:fill="FFFFFF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57F1" w:rsidRDefault="001757F1" w:rsidP="001757F1">
      <w:pPr>
        <w:shd w:val="clear" w:color="auto" w:fill="FFFFFF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757F1">
        <w:rPr>
          <w:rFonts w:ascii="Times New Roman" w:eastAsia="Calibri" w:hAnsi="Times New Roman" w:cs="Times New Roman"/>
          <w:b/>
          <w:sz w:val="24"/>
          <w:szCs w:val="24"/>
        </w:rPr>
        <w:t>Председатель собрания</w:t>
      </w:r>
      <w:r w:rsidRPr="001757F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757F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757F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757F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757F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300C1E">
        <w:rPr>
          <w:rFonts w:ascii="Times New Roman" w:eastAsia="Calibri" w:hAnsi="Times New Roman" w:cs="Times New Roman"/>
          <w:b/>
          <w:sz w:val="24"/>
          <w:szCs w:val="24"/>
        </w:rPr>
        <w:t>А.Е. Виноградова</w:t>
      </w:r>
    </w:p>
    <w:p w:rsidR="006E769D" w:rsidRDefault="006E769D" w:rsidP="001757F1">
      <w:pPr>
        <w:shd w:val="clear" w:color="auto" w:fill="FFFFFF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769D" w:rsidRPr="001757F1" w:rsidRDefault="006E769D" w:rsidP="001757F1">
      <w:pPr>
        <w:shd w:val="clear" w:color="auto" w:fill="FFFFFF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57F1" w:rsidRPr="001757F1" w:rsidRDefault="001757F1" w:rsidP="001757F1">
      <w:pPr>
        <w:shd w:val="clear" w:color="auto" w:fill="FFFFFF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57F1" w:rsidRPr="001757F1" w:rsidRDefault="001757F1" w:rsidP="001757F1">
      <w:pPr>
        <w:shd w:val="clear" w:color="auto" w:fill="FFFFFF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757F1">
        <w:rPr>
          <w:rFonts w:ascii="Times New Roman" w:eastAsia="Calibri" w:hAnsi="Times New Roman" w:cs="Times New Roman"/>
          <w:b/>
          <w:sz w:val="24"/>
          <w:szCs w:val="24"/>
        </w:rPr>
        <w:t>Секретарь собрания</w:t>
      </w:r>
      <w:r w:rsidRPr="001757F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757F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C9007D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</w:t>
      </w:r>
      <w:r w:rsidRPr="001757F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C9007D">
        <w:rPr>
          <w:rFonts w:ascii="Times New Roman" w:eastAsia="Calibri" w:hAnsi="Times New Roman" w:cs="Times New Roman"/>
          <w:b/>
          <w:sz w:val="24"/>
          <w:szCs w:val="24"/>
        </w:rPr>
        <w:t xml:space="preserve">С.А. </w:t>
      </w:r>
      <w:proofErr w:type="spellStart"/>
      <w:r w:rsidR="00C9007D">
        <w:rPr>
          <w:rFonts w:ascii="Times New Roman" w:eastAsia="Calibri" w:hAnsi="Times New Roman" w:cs="Times New Roman"/>
          <w:b/>
          <w:sz w:val="24"/>
          <w:szCs w:val="24"/>
        </w:rPr>
        <w:t>Кортусов</w:t>
      </w:r>
      <w:proofErr w:type="spellEnd"/>
      <w:r w:rsidRPr="001757F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757F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757F1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1757F1" w:rsidRPr="001757F1" w:rsidRDefault="001757F1" w:rsidP="001757F1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757F1" w:rsidRPr="001757F1" w:rsidSect="00A31A78">
      <w:headerReference w:type="default" r:id="rId8"/>
      <w:pgSz w:w="11907" w:h="16840" w:code="9"/>
      <w:pgMar w:top="567" w:right="567" w:bottom="567" w:left="993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5EA" w:rsidRDefault="009365EA">
      <w:pPr>
        <w:spacing w:after="0" w:line="240" w:lineRule="auto"/>
      </w:pPr>
      <w:r>
        <w:separator/>
      </w:r>
    </w:p>
  </w:endnote>
  <w:endnote w:type="continuationSeparator" w:id="0">
    <w:p w:rsidR="009365EA" w:rsidRDefault="00936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5EA" w:rsidRDefault="009365EA">
      <w:pPr>
        <w:spacing w:after="0" w:line="240" w:lineRule="auto"/>
      </w:pPr>
      <w:r>
        <w:separator/>
      </w:r>
    </w:p>
  </w:footnote>
  <w:footnote w:type="continuationSeparator" w:id="0">
    <w:p w:rsidR="009365EA" w:rsidRDefault="00936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5EA" w:rsidRDefault="009365EA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3735A">
      <w:rPr>
        <w:noProof/>
      </w:rPr>
      <w:t>6</w:t>
    </w:r>
    <w:r>
      <w:fldChar w:fldCharType="end"/>
    </w:r>
  </w:p>
  <w:p w:rsidR="009365EA" w:rsidRDefault="009365E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61F65"/>
    <w:multiLevelType w:val="hybridMultilevel"/>
    <w:tmpl w:val="8ED4D9E4"/>
    <w:lvl w:ilvl="0" w:tplc="FD8A1B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C3EBA"/>
    <w:multiLevelType w:val="hybridMultilevel"/>
    <w:tmpl w:val="A24831C0"/>
    <w:lvl w:ilvl="0" w:tplc="6BC006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5E010E2"/>
    <w:multiLevelType w:val="hybridMultilevel"/>
    <w:tmpl w:val="17A0D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D44849"/>
    <w:multiLevelType w:val="hybridMultilevel"/>
    <w:tmpl w:val="17A0D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3F2FC2"/>
    <w:multiLevelType w:val="hybridMultilevel"/>
    <w:tmpl w:val="17A0D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D24AD7"/>
    <w:multiLevelType w:val="hybridMultilevel"/>
    <w:tmpl w:val="EC60E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004878"/>
    <w:multiLevelType w:val="hybridMultilevel"/>
    <w:tmpl w:val="A956E1E2"/>
    <w:lvl w:ilvl="0" w:tplc="9334CB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2FA"/>
    <w:rsid w:val="00021677"/>
    <w:rsid w:val="00022B6A"/>
    <w:rsid w:val="0003735A"/>
    <w:rsid w:val="0008605C"/>
    <w:rsid w:val="000B1CB4"/>
    <w:rsid w:val="000D48DE"/>
    <w:rsid w:val="000D5217"/>
    <w:rsid w:val="00117A99"/>
    <w:rsid w:val="001723CF"/>
    <w:rsid w:val="001757F1"/>
    <w:rsid w:val="00183FD7"/>
    <w:rsid w:val="00195D49"/>
    <w:rsid w:val="00210398"/>
    <w:rsid w:val="00215C1B"/>
    <w:rsid w:val="00216E3B"/>
    <w:rsid w:val="0022167B"/>
    <w:rsid w:val="002A4545"/>
    <w:rsid w:val="002B401C"/>
    <w:rsid w:val="002D733B"/>
    <w:rsid w:val="00300C1E"/>
    <w:rsid w:val="00342F9D"/>
    <w:rsid w:val="00375DC3"/>
    <w:rsid w:val="003B543E"/>
    <w:rsid w:val="003E156E"/>
    <w:rsid w:val="00402258"/>
    <w:rsid w:val="00432826"/>
    <w:rsid w:val="00482225"/>
    <w:rsid w:val="004D47F6"/>
    <w:rsid w:val="00573369"/>
    <w:rsid w:val="005970E9"/>
    <w:rsid w:val="005B54BE"/>
    <w:rsid w:val="005C3E87"/>
    <w:rsid w:val="006128C4"/>
    <w:rsid w:val="00620CEF"/>
    <w:rsid w:val="006215DC"/>
    <w:rsid w:val="00627D38"/>
    <w:rsid w:val="0067427D"/>
    <w:rsid w:val="006A259C"/>
    <w:rsid w:val="006A4B44"/>
    <w:rsid w:val="006A6ADD"/>
    <w:rsid w:val="006B446C"/>
    <w:rsid w:val="006E55EF"/>
    <w:rsid w:val="006E769D"/>
    <w:rsid w:val="007256A2"/>
    <w:rsid w:val="00742970"/>
    <w:rsid w:val="007563B7"/>
    <w:rsid w:val="007B12EF"/>
    <w:rsid w:val="00822561"/>
    <w:rsid w:val="00846563"/>
    <w:rsid w:val="00867143"/>
    <w:rsid w:val="008A7C1E"/>
    <w:rsid w:val="00915CE0"/>
    <w:rsid w:val="009365EA"/>
    <w:rsid w:val="0094662A"/>
    <w:rsid w:val="009572B5"/>
    <w:rsid w:val="00984494"/>
    <w:rsid w:val="009853E2"/>
    <w:rsid w:val="009A249D"/>
    <w:rsid w:val="009D03CB"/>
    <w:rsid w:val="009F57E2"/>
    <w:rsid w:val="00A0093C"/>
    <w:rsid w:val="00A31A78"/>
    <w:rsid w:val="00AA1AFC"/>
    <w:rsid w:val="00AB3383"/>
    <w:rsid w:val="00AC2770"/>
    <w:rsid w:val="00B73FC0"/>
    <w:rsid w:val="00C12722"/>
    <w:rsid w:val="00C42CD6"/>
    <w:rsid w:val="00C43C4B"/>
    <w:rsid w:val="00C64DA4"/>
    <w:rsid w:val="00C9007D"/>
    <w:rsid w:val="00C95E3B"/>
    <w:rsid w:val="00CC4DBA"/>
    <w:rsid w:val="00CE1B11"/>
    <w:rsid w:val="00CF6B29"/>
    <w:rsid w:val="00D362FA"/>
    <w:rsid w:val="00D42BAC"/>
    <w:rsid w:val="00D52768"/>
    <w:rsid w:val="00D62127"/>
    <w:rsid w:val="00D929C0"/>
    <w:rsid w:val="00DA1F06"/>
    <w:rsid w:val="00DB6310"/>
    <w:rsid w:val="00DB6345"/>
    <w:rsid w:val="00DC1798"/>
    <w:rsid w:val="00DE38F3"/>
    <w:rsid w:val="00DF29F7"/>
    <w:rsid w:val="00E53CA8"/>
    <w:rsid w:val="00E84AFC"/>
    <w:rsid w:val="00EA7D45"/>
    <w:rsid w:val="00F22931"/>
    <w:rsid w:val="00F26C2C"/>
    <w:rsid w:val="00F6090C"/>
    <w:rsid w:val="00F74F10"/>
    <w:rsid w:val="00F93AE9"/>
    <w:rsid w:val="00F97B1C"/>
    <w:rsid w:val="00FB1072"/>
    <w:rsid w:val="00FC08BE"/>
    <w:rsid w:val="00FE02F5"/>
    <w:rsid w:val="00FE6D0D"/>
    <w:rsid w:val="00FF6449"/>
    <w:rsid w:val="00FF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57F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757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1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07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C27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57F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757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1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07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C2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2447</Words>
  <Characters>13949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2018-04-24T06:07:00Z</cp:lastPrinted>
  <dcterms:created xsi:type="dcterms:W3CDTF">2018-04-23T06:58:00Z</dcterms:created>
  <dcterms:modified xsi:type="dcterms:W3CDTF">2018-04-24T10:45:00Z</dcterms:modified>
</cp:coreProperties>
</file>