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E8" w:rsidRDefault="00AD14D3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  <w:r w:rsidR="00DC576D">
        <w:rPr>
          <w:b/>
          <w:bCs/>
          <w:sz w:val="24"/>
          <w:szCs w:val="24"/>
        </w:rPr>
        <w:t xml:space="preserve"> № </w:t>
      </w:r>
      <w:r w:rsidR="004E01C7">
        <w:rPr>
          <w:b/>
          <w:bCs/>
          <w:sz w:val="24"/>
          <w:szCs w:val="24"/>
        </w:rPr>
        <w:t>8</w:t>
      </w:r>
      <w:r w:rsidR="003162D9">
        <w:rPr>
          <w:b/>
          <w:bCs/>
          <w:sz w:val="24"/>
          <w:szCs w:val="24"/>
        </w:rPr>
        <w:t>9</w:t>
      </w:r>
    </w:p>
    <w:p w:rsidR="003A4FE8" w:rsidRDefault="003A4FE8" w:rsidP="003A4FE8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НЕКОММЕРЧЕСКОГО ПАРТНЕРСТВА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(СРО НП «ОИЗР»)</w:t>
      </w:r>
    </w:p>
    <w:p w:rsidR="003A4FE8" w:rsidRDefault="003A4FE8" w:rsidP="003A4FE8">
      <w:pPr>
        <w:shd w:val="clear" w:color="auto" w:fill="FFFFFF"/>
        <w:spacing w:line="276" w:lineRule="auto"/>
        <w:jc w:val="center"/>
      </w:pPr>
    </w:p>
    <w:p w:rsidR="003A4FE8" w:rsidRDefault="003A4FE8" w:rsidP="003A4FE8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Дата проведения: «</w:t>
      </w:r>
      <w:r w:rsidR="006560CD">
        <w:rPr>
          <w:b/>
          <w:bCs/>
          <w:sz w:val="24"/>
          <w:szCs w:val="24"/>
        </w:rPr>
        <w:t>15</w:t>
      </w:r>
      <w:r w:rsidR="00DC576D">
        <w:rPr>
          <w:b/>
          <w:sz w:val="24"/>
          <w:szCs w:val="24"/>
        </w:rPr>
        <w:t xml:space="preserve">» </w:t>
      </w:r>
      <w:r w:rsidR="006560CD">
        <w:rPr>
          <w:b/>
          <w:sz w:val="24"/>
          <w:szCs w:val="24"/>
        </w:rPr>
        <w:t>апреля</w:t>
      </w:r>
      <w:r>
        <w:rPr>
          <w:b/>
          <w:sz w:val="24"/>
          <w:szCs w:val="24"/>
        </w:rPr>
        <w:t xml:space="preserve">  </w:t>
      </w:r>
      <w:r w:rsidR="004E01C7">
        <w:rPr>
          <w:b/>
          <w:bCs/>
          <w:sz w:val="24"/>
          <w:szCs w:val="24"/>
        </w:rPr>
        <w:t>2015</w:t>
      </w:r>
      <w:r>
        <w:rPr>
          <w:b/>
          <w:bCs/>
          <w:sz w:val="24"/>
          <w:szCs w:val="24"/>
        </w:rPr>
        <w:t xml:space="preserve"> года в 1</w:t>
      </w:r>
      <w:r w:rsidR="006560CD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-00 часов. </w:t>
      </w:r>
    </w:p>
    <w:p w:rsidR="003A4FE8" w:rsidRDefault="003A4FE8" w:rsidP="003A4FE8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Место проведения: </w:t>
      </w:r>
      <w:r>
        <w:rPr>
          <w:b/>
          <w:sz w:val="24"/>
          <w:szCs w:val="24"/>
        </w:rPr>
        <w:t>г. Тюмень, ул. Депутатская, 91</w:t>
      </w:r>
      <w:r>
        <w:rPr>
          <w:b/>
          <w:sz w:val="24"/>
          <w:szCs w:val="24"/>
        </w:rPr>
        <w:tab/>
      </w:r>
    </w:p>
    <w:p w:rsidR="003A4FE8" w:rsidRPr="00B805A6" w:rsidRDefault="00DC576D" w:rsidP="003A4FE8">
      <w:pPr>
        <w:spacing w:line="276" w:lineRule="auto"/>
        <w:jc w:val="both"/>
        <w:rPr>
          <w:sz w:val="24"/>
          <w:szCs w:val="24"/>
        </w:rPr>
      </w:pPr>
      <w:r w:rsidRPr="00B805A6">
        <w:rPr>
          <w:sz w:val="24"/>
          <w:szCs w:val="24"/>
        </w:rPr>
        <w:t>Председатель</w:t>
      </w:r>
      <w:r w:rsidR="00B805A6" w:rsidRPr="00B805A6">
        <w:rPr>
          <w:sz w:val="24"/>
          <w:szCs w:val="24"/>
        </w:rPr>
        <w:t xml:space="preserve"> </w:t>
      </w:r>
      <w:r w:rsidRPr="00B805A6">
        <w:rPr>
          <w:sz w:val="24"/>
          <w:szCs w:val="24"/>
        </w:rPr>
        <w:t xml:space="preserve"> Совета: </w:t>
      </w:r>
      <w:r w:rsidR="00B805A6" w:rsidRPr="00B805A6">
        <w:rPr>
          <w:sz w:val="24"/>
          <w:szCs w:val="24"/>
        </w:rPr>
        <w:t>Набоков А.В.</w:t>
      </w:r>
    </w:p>
    <w:p w:rsidR="003A4FE8" w:rsidRPr="00C13F32" w:rsidRDefault="003A4FE8" w:rsidP="003A4F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Совета, принимающие участие в заседании: </w:t>
      </w:r>
      <w:r w:rsidR="000E4FF3" w:rsidRPr="000E4FF3">
        <w:rPr>
          <w:sz w:val="24"/>
          <w:szCs w:val="24"/>
        </w:rPr>
        <w:t xml:space="preserve">Березин М.С., </w:t>
      </w:r>
      <w:proofErr w:type="spellStart"/>
      <w:r w:rsidR="000E4FF3" w:rsidRPr="000E4FF3">
        <w:rPr>
          <w:sz w:val="24"/>
          <w:szCs w:val="24"/>
        </w:rPr>
        <w:t>Котович</w:t>
      </w:r>
      <w:proofErr w:type="spellEnd"/>
      <w:r w:rsidR="000E4FF3" w:rsidRPr="000E4FF3">
        <w:rPr>
          <w:sz w:val="24"/>
          <w:szCs w:val="24"/>
        </w:rPr>
        <w:t xml:space="preserve"> С.В., </w:t>
      </w:r>
      <w:proofErr w:type="spellStart"/>
      <w:r w:rsidR="000E4FF3">
        <w:rPr>
          <w:sz w:val="24"/>
          <w:szCs w:val="24"/>
        </w:rPr>
        <w:t>Покрышкин</w:t>
      </w:r>
      <w:proofErr w:type="spellEnd"/>
      <w:r w:rsidR="000E4FF3">
        <w:rPr>
          <w:sz w:val="24"/>
          <w:szCs w:val="24"/>
        </w:rPr>
        <w:t xml:space="preserve"> М.Б., </w:t>
      </w:r>
      <w:proofErr w:type="spellStart"/>
      <w:r w:rsidR="004E01C7">
        <w:rPr>
          <w:sz w:val="24"/>
          <w:szCs w:val="24"/>
        </w:rPr>
        <w:t>Кортусов</w:t>
      </w:r>
      <w:proofErr w:type="spellEnd"/>
      <w:r w:rsidR="004E01C7">
        <w:rPr>
          <w:sz w:val="24"/>
          <w:szCs w:val="24"/>
        </w:rPr>
        <w:t xml:space="preserve"> С.А., </w:t>
      </w:r>
      <w:r w:rsidR="000E4FF3">
        <w:rPr>
          <w:sz w:val="24"/>
          <w:szCs w:val="24"/>
        </w:rPr>
        <w:t xml:space="preserve"> </w:t>
      </w:r>
      <w:r w:rsidR="004E01C7">
        <w:rPr>
          <w:sz w:val="24"/>
          <w:szCs w:val="24"/>
        </w:rPr>
        <w:t xml:space="preserve">Дрожжин С.В., </w:t>
      </w:r>
      <w:r w:rsidRPr="000E4FF3">
        <w:rPr>
          <w:sz w:val="24"/>
          <w:szCs w:val="24"/>
        </w:rPr>
        <w:t xml:space="preserve">Ковалев Д.М., </w:t>
      </w:r>
      <w:proofErr w:type="spellStart"/>
      <w:r w:rsidRPr="000E4FF3">
        <w:rPr>
          <w:sz w:val="24"/>
          <w:szCs w:val="24"/>
        </w:rPr>
        <w:t>Долгачева</w:t>
      </w:r>
      <w:proofErr w:type="spellEnd"/>
      <w:r w:rsidRPr="000E4FF3">
        <w:rPr>
          <w:sz w:val="24"/>
          <w:szCs w:val="24"/>
        </w:rPr>
        <w:t xml:space="preserve"> О.П.</w:t>
      </w:r>
      <w:r w:rsidR="00DC576D" w:rsidRPr="000E4FF3">
        <w:rPr>
          <w:sz w:val="24"/>
          <w:szCs w:val="24"/>
        </w:rPr>
        <w:t>,</w:t>
      </w:r>
      <w:r w:rsidR="00DC576D" w:rsidRPr="003F2D3A">
        <w:rPr>
          <w:color w:val="FF0000"/>
          <w:sz w:val="24"/>
          <w:szCs w:val="24"/>
        </w:rPr>
        <w:t xml:space="preserve"> </w:t>
      </w:r>
      <w:r w:rsidR="004E01C7" w:rsidRPr="004E01C7">
        <w:rPr>
          <w:sz w:val="24"/>
          <w:szCs w:val="24"/>
        </w:rPr>
        <w:t xml:space="preserve">Ермачкова Л.В.,. </w:t>
      </w:r>
      <w:r w:rsidRPr="00C13F32">
        <w:rPr>
          <w:sz w:val="24"/>
          <w:szCs w:val="24"/>
        </w:rPr>
        <w:t xml:space="preserve">Всего членов Совета 13 человек. </w:t>
      </w:r>
      <w:r w:rsidRPr="00B805A6">
        <w:rPr>
          <w:sz w:val="24"/>
          <w:szCs w:val="24"/>
        </w:rPr>
        <w:t xml:space="preserve">Присутствовало </w:t>
      </w:r>
      <w:r w:rsidR="006560CD">
        <w:rPr>
          <w:sz w:val="24"/>
          <w:szCs w:val="24"/>
        </w:rPr>
        <w:t>9</w:t>
      </w:r>
      <w:r w:rsidR="004E01C7">
        <w:rPr>
          <w:sz w:val="24"/>
          <w:szCs w:val="24"/>
        </w:rPr>
        <w:t xml:space="preserve"> </w:t>
      </w:r>
      <w:r w:rsidRPr="00C13F32">
        <w:rPr>
          <w:sz w:val="24"/>
          <w:szCs w:val="24"/>
        </w:rPr>
        <w:t>человек.</w:t>
      </w:r>
    </w:p>
    <w:p w:rsidR="003A4FE8" w:rsidRDefault="003A4FE8" w:rsidP="003A4F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Кворум для проведения собрания имеется.</w:t>
      </w:r>
    </w:p>
    <w:p w:rsidR="00BF3FB0" w:rsidRDefault="00BF3FB0" w:rsidP="003A4FE8">
      <w:pPr>
        <w:spacing w:line="276" w:lineRule="auto"/>
        <w:jc w:val="both"/>
        <w:rPr>
          <w:sz w:val="24"/>
          <w:szCs w:val="24"/>
        </w:rPr>
      </w:pPr>
    </w:p>
    <w:p w:rsidR="003A4FE8" w:rsidRDefault="003A4FE8" w:rsidP="003A4FE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A4FE8" w:rsidRDefault="003A4FE8" w:rsidP="003A4FE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дня:</w:t>
      </w:r>
    </w:p>
    <w:p w:rsidR="003F2D3A" w:rsidRDefault="003F2D3A" w:rsidP="003A4FE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560CD" w:rsidRPr="002E790E" w:rsidRDefault="006560CD" w:rsidP="00EA25C0">
      <w:pPr>
        <w:keepNext/>
        <w:ind w:firstLine="708"/>
        <w:jc w:val="both"/>
        <w:rPr>
          <w:sz w:val="24"/>
          <w:szCs w:val="24"/>
        </w:rPr>
      </w:pPr>
      <w:r w:rsidRPr="002E790E">
        <w:rPr>
          <w:sz w:val="24"/>
          <w:szCs w:val="24"/>
        </w:rPr>
        <w:t xml:space="preserve">1. 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членов СРО НП «ОИЗР», обратившихся с заявлением о внесении изменений в связи с изменением юридического адреса. </w:t>
      </w:r>
    </w:p>
    <w:p w:rsidR="006560CD" w:rsidRDefault="006560CD" w:rsidP="00EA25C0">
      <w:pPr>
        <w:keepNext/>
        <w:ind w:firstLine="708"/>
        <w:jc w:val="both"/>
        <w:rPr>
          <w:sz w:val="24"/>
          <w:szCs w:val="24"/>
        </w:rPr>
      </w:pPr>
      <w:r w:rsidRPr="002E790E">
        <w:rPr>
          <w:sz w:val="24"/>
          <w:szCs w:val="24"/>
        </w:rPr>
        <w:t xml:space="preserve">2. </w:t>
      </w:r>
      <w:r w:rsidRPr="00750D4D">
        <w:rPr>
          <w:sz w:val="24"/>
          <w:szCs w:val="24"/>
        </w:rPr>
        <w:t>Выдача допуска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энергии), членам СРО НП «ОИЗР», либо отказ в выдаче такого допуска.</w:t>
      </w:r>
    </w:p>
    <w:p w:rsidR="001173A5" w:rsidRDefault="001173A5" w:rsidP="003F2D3A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3162D9" w:rsidRDefault="003162D9" w:rsidP="003F2D3A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3162D9" w:rsidRDefault="003162D9" w:rsidP="003F2D3A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3162D9" w:rsidRPr="003162D9" w:rsidRDefault="003162D9" w:rsidP="003F2D3A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EA25C0" w:rsidRPr="00EA25C0" w:rsidRDefault="00EA25C0" w:rsidP="00EA25C0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162D9">
        <w:rPr>
          <w:bCs/>
          <w:sz w:val="24"/>
          <w:szCs w:val="24"/>
        </w:rPr>
        <w:t>По</w:t>
      </w:r>
      <w:r w:rsidRPr="003162D9">
        <w:rPr>
          <w:b/>
          <w:bCs/>
          <w:sz w:val="24"/>
          <w:szCs w:val="24"/>
        </w:rPr>
        <w:t xml:space="preserve"> первому вопросу </w:t>
      </w:r>
      <w:r w:rsidRPr="003162D9">
        <w:rPr>
          <w:bCs/>
          <w:sz w:val="24"/>
          <w:szCs w:val="24"/>
        </w:rPr>
        <w:t>выступила</w:t>
      </w:r>
      <w:r w:rsidRPr="003162D9">
        <w:rPr>
          <w:b/>
          <w:bCs/>
          <w:sz w:val="24"/>
          <w:szCs w:val="24"/>
        </w:rPr>
        <w:t xml:space="preserve"> Андреева А.В</w:t>
      </w:r>
      <w:r w:rsidRPr="00EA25C0">
        <w:rPr>
          <w:bCs/>
          <w:sz w:val="24"/>
          <w:szCs w:val="24"/>
        </w:rPr>
        <w:t>., сообщила о том, что членом СРО НП «ОИЗР», ООО «</w:t>
      </w:r>
      <w:r>
        <w:rPr>
          <w:bCs/>
          <w:sz w:val="24"/>
          <w:szCs w:val="24"/>
        </w:rPr>
        <w:t>Констант-Гео</w:t>
      </w:r>
      <w:r w:rsidRPr="00EA25C0">
        <w:rPr>
          <w:bCs/>
          <w:sz w:val="24"/>
          <w:szCs w:val="24"/>
        </w:rPr>
        <w:t>», было подано заявление о внесении изменений в свидетельство о допуске к работам по выполнению инженерных изысканий в связи с изменением юридического адреса организации.</w:t>
      </w:r>
    </w:p>
    <w:p w:rsidR="00EA25C0" w:rsidRPr="00EA25C0" w:rsidRDefault="00EA25C0" w:rsidP="00EA25C0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EA25C0">
        <w:rPr>
          <w:bCs/>
          <w:sz w:val="24"/>
          <w:szCs w:val="24"/>
        </w:rPr>
        <w:t>Набоков А.В. предложил внести соответствующие изменения в свидетельство о допуске к работам по выполнению инженерных изысканий.</w:t>
      </w:r>
    </w:p>
    <w:p w:rsidR="00EA25C0" w:rsidRPr="00EA25C0" w:rsidRDefault="00EA25C0" w:rsidP="00EA25C0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EA25C0" w:rsidRPr="00EA25C0" w:rsidRDefault="00EA25C0" w:rsidP="00EA25C0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EA25C0">
        <w:rPr>
          <w:bCs/>
          <w:sz w:val="24"/>
          <w:szCs w:val="24"/>
        </w:rPr>
        <w:t>Вопрос поставлен на голосование.</w:t>
      </w:r>
    </w:p>
    <w:p w:rsidR="001173A5" w:rsidRDefault="00EA25C0" w:rsidP="00EA25C0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EA25C0"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1173A5" w:rsidRPr="00242914" w:rsidTr="006560CD">
        <w:trPr>
          <w:tblHeader/>
        </w:trPr>
        <w:tc>
          <w:tcPr>
            <w:tcW w:w="275" w:type="pct"/>
            <w:vMerge w:val="restart"/>
          </w:tcPr>
          <w:p w:rsidR="001173A5" w:rsidRPr="00242914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1" w:type="pct"/>
            <w:vMerge w:val="restart"/>
          </w:tcPr>
          <w:p w:rsidR="001173A5" w:rsidRPr="00242914" w:rsidRDefault="001173A5" w:rsidP="001173A5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4" w:type="pct"/>
            <w:gridSpan w:val="3"/>
          </w:tcPr>
          <w:p w:rsidR="001173A5" w:rsidRPr="00242914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1173A5" w:rsidRPr="00242914" w:rsidTr="006560CD">
        <w:trPr>
          <w:tblHeader/>
        </w:trPr>
        <w:tc>
          <w:tcPr>
            <w:tcW w:w="275" w:type="pct"/>
            <w:vMerge/>
          </w:tcPr>
          <w:p w:rsidR="001173A5" w:rsidRPr="00242914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pct"/>
            <w:vMerge/>
          </w:tcPr>
          <w:p w:rsidR="001173A5" w:rsidRPr="00242914" w:rsidRDefault="001173A5" w:rsidP="001173A5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1173A5" w:rsidRPr="00242914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5" w:type="pct"/>
          </w:tcPr>
          <w:p w:rsidR="001173A5" w:rsidRPr="00242914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</w:tcPr>
          <w:p w:rsidR="001173A5" w:rsidRPr="00242914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0E4FF3" w:rsidRPr="00242914" w:rsidTr="006560CD">
        <w:tc>
          <w:tcPr>
            <w:tcW w:w="275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1.</w:t>
            </w:r>
          </w:p>
        </w:tc>
        <w:tc>
          <w:tcPr>
            <w:tcW w:w="1641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Березин М.С.</w:t>
            </w:r>
          </w:p>
        </w:tc>
        <w:tc>
          <w:tcPr>
            <w:tcW w:w="980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242914" w:rsidTr="006560CD">
        <w:tc>
          <w:tcPr>
            <w:tcW w:w="275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2.</w:t>
            </w:r>
          </w:p>
        </w:tc>
        <w:tc>
          <w:tcPr>
            <w:tcW w:w="1641" w:type="pct"/>
          </w:tcPr>
          <w:p w:rsidR="000E4FF3" w:rsidRPr="00060B88" w:rsidRDefault="000E4FF3" w:rsidP="00021470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Котович</w:t>
            </w:r>
            <w:proofErr w:type="spellEnd"/>
            <w:r w:rsidRPr="000E4F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0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242914" w:rsidTr="006560CD">
        <w:tc>
          <w:tcPr>
            <w:tcW w:w="275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3.</w:t>
            </w:r>
          </w:p>
        </w:tc>
        <w:tc>
          <w:tcPr>
            <w:tcW w:w="1641" w:type="pct"/>
          </w:tcPr>
          <w:p w:rsidR="000E4FF3" w:rsidRPr="00060B88" w:rsidRDefault="000E4FF3" w:rsidP="00021470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Долгачева</w:t>
            </w:r>
            <w:proofErr w:type="spellEnd"/>
            <w:r w:rsidRPr="000E4FF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0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242914" w:rsidTr="006560CD">
        <w:tc>
          <w:tcPr>
            <w:tcW w:w="275" w:type="pct"/>
          </w:tcPr>
          <w:p w:rsidR="000E4FF3" w:rsidRPr="00424FC5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4.</w:t>
            </w:r>
          </w:p>
        </w:tc>
        <w:tc>
          <w:tcPr>
            <w:tcW w:w="1641" w:type="pct"/>
          </w:tcPr>
          <w:p w:rsidR="000E4FF3" w:rsidRPr="00424FC5" w:rsidRDefault="004E01C7" w:rsidP="00021470">
            <w:pPr>
              <w:jc w:val="both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0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242914" w:rsidTr="006560CD">
        <w:tc>
          <w:tcPr>
            <w:tcW w:w="275" w:type="pct"/>
          </w:tcPr>
          <w:p w:rsidR="000E4FF3" w:rsidRPr="00242914" w:rsidRDefault="006560CD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4FF3"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Ковалев Д.М.</w:t>
            </w:r>
          </w:p>
        </w:tc>
        <w:tc>
          <w:tcPr>
            <w:tcW w:w="980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242914" w:rsidTr="006560CD">
        <w:tc>
          <w:tcPr>
            <w:tcW w:w="275" w:type="pct"/>
          </w:tcPr>
          <w:p w:rsidR="000E4FF3" w:rsidRPr="00242914" w:rsidRDefault="006560CD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E4FF3"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Набоков А.В.</w:t>
            </w:r>
          </w:p>
        </w:tc>
        <w:tc>
          <w:tcPr>
            <w:tcW w:w="980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242914" w:rsidTr="006560CD">
        <w:tc>
          <w:tcPr>
            <w:tcW w:w="275" w:type="pct"/>
          </w:tcPr>
          <w:p w:rsidR="000E4FF3" w:rsidRPr="00242914" w:rsidRDefault="006560CD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E4FF3"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Покрышкин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  <w:r w:rsidRPr="000E4F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0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4E01C7" w:rsidRPr="00242914" w:rsidTr="006560CD">
        <w:tc>
          <w:tcPr>
            <w:tcW w:w="275" w:type="pct"/>
          </w:tcPr>
          <w:p w:rsidR="004E01C7" w:rsidRPr="00242914" w:rsidRDefault="006560CD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E01C7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4E01C7" w:rsidRDefault="004E01C7" w:rsidP="000214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0" w:type="pct"/>
          </w:tcPr>
          <w:p w:rsidR="004E01C7" w:rsidRPr="00242914" w:rsidRDefault="00377445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4E01C7" w:rsidRPr="00242914" w:rsidRDefault="004E01C7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4E01C7" w:rsidRPr="00242914" w:rsidRDefault="004E01C7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4E01C7" w:rsidRPr="00242914" w:rsidTr="006560CD">
        <w:tc>
          <w:tcPr>
            <w:tcW w:w="275" w:type="pct"/>
          </w:tcPr>
          <w:p w:rsidR="004E01C7" w:rsidRDefault="006560CD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4E01C7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4E01C7" w:rsidRDefault="004E01C7" w:rsidP="00021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Дрожжин С.В.</w:t>
            </w:r>
          </w:p>
        </w:tc>
        <w:tc>
          <w:tcPr>
            <w:tcW w:w="980" w:type="pct"/>
          </w:tcPr>
          <w:p w:rsidR="004E01C7" w:rsidRPr="00242914" w:rsidRDefault="00377445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4E01C7" w:rsidRPr="00242914" w:rsidRDefault="004E01C7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4E01C7" w:rsidRPr="00242914" w:rsidRDefault="004E01C7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BF3FB0" w:rsidRDefault="00BF3FB0" w:rsidP="001173A5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173A5" w:rsidRDefault="001173A5" w:rsidP="001173A5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A121D0">
        <w:rPr>
          <w:rFonts w:eastAsia="Calibri"/>
          <w:color w:val="000000"/>
          <w:sz w:val="24"/>
          <w:szCs w:val="24"/>
          <w:lang w:eastAsia="en-US"/>
        </w:rPr>
        <w:t>Принято решение:</w:t>
      </w:r>
      <w:r w:rsidRPr="00A121D0">
        <w:rPr>
          <w:rFonts w:eastAsia="Calibri"/>
          <w:b/>
          <w:color w:val="000000"/>
          <w:sz w:val="24"/>
          <w:szCs w:val="24"/>
          <w:lang w:eastAsia="en-US"/>
        </w:rPr>
        <w:t xml:space="preserve"> Внести изменения в свидетельство о допуске к работам по выполнению инженерных изысканий, выданное </w:t>
      </w:r>
      <w:r>
        <w:rPr>
          <w:rFonts w:eastAsia="Calibri"/>
          <w:b/>
          <w:sz w:val="24"/>
          <w:szCs w:val="24"/>
          <w:lang w:eastAsia="en-US"/>
        </w:rPr>
        <w:t xml:space="preserve">члену СРО НП «ОИЗР», </w:t>
      </w:r>
      <w:r w:rsidR="00424FC5" w:rsidRPr="00424FC5">
        <w:rPr>
          <w:rFonts w:eastAsia="Calibri"/>
          <w:b/>
          <w:sz w:val="24"/>
          <w:szCs w:val="24"/>
          <w:lang w:eastAsia="en-US"/>
        </w:rPr>
        <w:t>ООО «</w:t>
      </w:r>
      <w:r w:rsidR="00EA25C0">
        <w:rPr>
          <w:rFonts w:eastAsia="Calibri"/>
          <w:b/>
          <w:sz w:val="24"/>
          <w:szCs w:val="24"/>
          <w:lang w:eastAsia="en-US"/>
        </w:rPr>
        <w:t>Констант-Гео</w:t>
      </w:r>
      <w:r w:rsidR="00424FC5" w:rsidRPr="00424FC5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, в части </w:t>
      </w:r>
      <w:r w:rsidR="00424FC5">
        <w:rPr>
          <w:rFonts w:eastAsia="Calibri"/>
          <w:b/>
          <w:color w:val="000000"/>
          <w:sz w:val="24"/>
          <w:szCs w:val="24"/>
          <w:lang w:eastAsia="en-US"/>
        </w:rPr>
        <w:t>изменения юридического адреса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организации.</w:t>
      </w:r>
    </w:p>
    <w:p w:rsidR="00377445" w:rsidRDefault="00377445" w:rsidP="00377445">
      <w:pPr>
        <w:widowControl/>
        <w:autoSpaceDE/>
        <w:adjustRightInd/>
        <w:spacing w:line="276" w:lineRule="auto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377445" w:rsidRPr="00EA25C0" w:rsidRDefault="00377445" w:rsidP="00377445">
      <w:pPr>
        <w:widowControl/>
        <w:autoSpaceDE/>
        <w:adjustRightInd/>
        <w:spacing w:line="276" w:lineRule="auto"/>
        <w:jc w:val="both"/>
        <w:rPr>
          <w:rFonts w:eastAsia="Calibri"/>
          <w:b/>
          <w:color w:val="FF0000"/>
          <w:sz w:val="24"/>
          <w:szCs w:val="24"/>
          <w:lang w:eastAsia="en-US"/>
        </w:rPr>
      </w:pPr>
    </w:p>
    <w:p w:rsidR="00EA25C0" w:rsidRDefault="00EA25C0" w:rsidP="00EA25C0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31535">
        <w:rPr>
          <w:bCs/>
          <w:sz w:val="24"/>
          <w:szCs w:val="24"/>
        </w:rPr>
        <w:t>По</w:t>
      </w:r>
      <w:r w:rsidRPr="00331535">
        <w:rPr>
          <w:b/>
          <w:bCs/>
          <w:sz w:val="24"/>
          <w:szCs w:val="24"/>
        </w:rPr>
        <w:t xml:space="preserve"> второму вопросу</w:t>
      </w:r>
      <w:r w:rsidRPr="00331535">
        <w:rPr>
          <w:bCs/>
          <w:sz w:val="24"/>
          <w:szCs w:val="24"/>
        </w:rPr>
        <w:t xml:space="preserve"> выступила </w:t>
      </w:r>
      <w:r w:rsidRPr="00331535">
        <w:rPr>
          <w:b/>
          <w:bCs/>
          <w:sz w:val="24"/>
          <w:szCs w:val="24"/>
        </w:rPr>
        <w:t xml:space="preserve">Андреева </w:t>
      </w:r>
      <w:r>
        <w:rPr>
          <w:b/>
          <w:bCs/>
          <w:sz w:val="24"/>
          <w:szCs w:val="24"/>
        </w:rPr>
        <w:t>А.В.,</w:t>
      </w:r>
      <w:r>
        <w:rPr>
          <w:bCs/>
          <w:sz w:val="24"/>
          <w:szCs w:val="24"/>
        </w:rPr>
        <w:t xml:space="preserve"> которая сообщила о том, что член</w:t>
      </w:r>
      <w:r w:rsidR="00331535">
        <w:rPr>
          <w:bCs/>
          <w:sz w:val="24"/>
          <w:szCs w:val="24"/>
        </w:rPr>
        <w:t>ами</w:t>
      </w:r>
      <w:r>
        <w:rPr>
          <w:bCs/>
          <w:sz w:val="24"/>
          <w:szCs w:val="24"/>
        </w:rPr>
        <w:t xml:space="preserve"> СРО НП «ОИЗР» было подано заявление </w:t>
      </w:r>
      <w:r>
        <w:rPr>
          <w:sz w:val="24"/>
          <w:szCs w:val="24"/>
        </w:rPr>
        <w:t xml:space="preserve">о выдаче допуска к работам по инженерным изысканиям, которые оказывают влияние на безопасность особо опасных и технически сложных объектов (кроме объектов атомной энергии). </w:t>
      </w:r>
      <w:r>
        <w:rPr>
          <w:bCs/>
          <w:sz w:val="24"/>
          <w:szCs w:val="24"/>
        </w:rPr>
        <w:t xml:space="preserve">К заявлению были приложены документы, подтверждающие соблюдение требований к выдаче свидетельств о допуске </w:t>
      </w:r>
      <w:r>
        <w:rPr>
          <w:sz w:val="24"/>
          <w:szCs w:val="24"/>
        </w:rPr>
        <w:t>к</w:t>
      </w:r>
      <w:r>
        <w:rPr>
          <w:bCs/>
          <w:sz w:val="24"/>
          <w:szCs w:val="24"/>
        </w:rPr>
        <w:t xml:space="preserve"> работам по инженерным изысканиям на </w:t>
      </w:r>
      <w:proofErr w:type="spellStart"/>
      <w:r>
        <w:rPr>
          <w:bCs/>
          <w:sz w:val="24"/>
          <w:szCs w:val="24"/>
        </w:rPr>
        <w:t>ООиТС</w:t>
      </w:r>
      <w:proofErr w:type="spellEnd"/>
      <w:r>
        <w:rPr>
          <w:bCs/>
          <w:sz w:val="24"/>
          <w:szCs w:val="24"/>
        </w:rPr>
        <w:t xml:space="preserve"> объектах (кроме объектов использования атомной энергии)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Контрольная комиссия провела проверку предоставленных документов и вынесла заключение Совету СРО НП, о соответствии требованиям к выдаче Свидетельств о </w:t>
      </w:r>
      <w:r>
        <w:rPr>
          <w:sz w:val="24"/>
          <w:szCs w:val="24"/>
        </w:rPr>
        <w:t xml:space="preserve">допуске к работам </w:t>
      </w:r>
      <w:r>
        <w:rPr>
          <w:bCs/>
          <w:sz w:val="24"/>
          <w:szCs w:val="24"/>
        </w:rPr>
        <w:t xml:space="preserve">по инженерным изысканиям на </w:t>
      </w:r>
      <w:proofErr w:type="spellStart"/>
      <w:r>
        <w:rPr>
          <w:bCs/>
          <w:sz w:val="24"/>
          <w:szCs w:val="24"/>
        </w:rPr>
        <w:t>ООиТС</w:t>
      </w:r>
      <w:proofErr w:type="spellEnd"/>
      <w:r>
        <w:rPr>
          <w:bCs/>
          <w:sz w:val="24"/>
          <w:szCs w:val="24"/>
        </w:rPr>
        <w:t xml:space="preserve"> объектах (кроме объектов использования атомной энергии)</w:t>
      </w:r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>член</w:t>
      </w:r>
      <w:r w:rsidR="00331535">
        <w:rPr>
          <w:bCs/>
          <w:sz w:val="24"/>
          <w:szCs w:val="24"/>
        </w:rPr>
        <w:t>ам</w:t>
      </w:r>
      <w:r>
        <w:rPr>
          <w:bCs/>
          <w:sz w:val="24"/>
          <w:szCs w:val="24"/>
        </w:rPr>
        <w:t xml:space="preserve"> СРО НП «ОИЗР»: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853"/>
        <w:gridCol w:w="3293"/>
        <w:gridCol w:w="2919"/>
      </w:tblGrid>
      <w:tr w:rsidR="00EA25C0">
        <w:trPr>
          <w:divId w:val="133807422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C0" w:rsidRDefault="00EA25C0" w:rsidP="00EA25C0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A25C0" w:rsidRDefault="00EA25C0" w:rsidP="00EA25C0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C0" w:rsidRDefault="00EA25C0" w:rsidP="00EA25C0">
            <w:pPr>
              <w:widowControl/>
              <w:autoSpaceDE/>
              <w:adjustRightInd/>
              <w:spacing w:after="200" w:line="252" w:lineRule="auto"/>
              <w:ind w:left="35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C0" w:rsidRDefault="00EA25C0" w:rsidP="00EA25C0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Виды работ, допуск к которым запрашивает член СРО, которые оказывают влияние на безопасность особо опасных и технически сложных объектов, предусмотренных статьей 48.1 Градостроительного кодекса РФ.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C0" w:rsidRDefault="00EA25C0" w:rsidP="00EA25C0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EA25C0">
        <w:trPr>
          <w:divId w:val="1338074221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C0" w:rsidRDefault="00EA25C0" w:rsidP="00EA25C0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C0" w:rsidRDefault="00331535" w:rsidP="00EA25C0">
            <w:pPr>
              <w:spacing w:after="200" w:line="252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Открытое акционерное общество «Тюменский научно-исследовательский и проектный институт лесной и деревообрабатывающей промышленности «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НИИПлесдрев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C0" w:rsidRDefault="00EA25C0" w:rsidP="00EA25C0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4. Работы в составе инженерно-экологических изысканий: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5C0" w:rsidRDefault="00EA25C0" w:rsidP="00EA25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5C0">
        <w:trPr>
          <w:divId w:val="1338074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5C0" w:rsidRDefault="00EA25C0" w:rsidP="00EA25C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5C0" w:rsidRDefault="00EA25C0" w:rsidP="00EA25C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C0" w:rsidRDefault="00EA25C0" w:rsidP="00EA25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C0" w:rsidRDefault="00EA25C0" w:rsidP="00EA25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(кроме объектов использования атомной энергии)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852"/>
        <w:gridCol w:w="3260"/>
        <w:gridCol w:w="2942"/>
      </w:tblGrid>
      <w:tr w:rsidR="00E7154F" w:rsidTr="00331535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154F" w:rsidRDefault="00E7154F" w:rsidP="0033153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  <w:p w:rsidR="00E7154F" w:rsidRDefault="00E7154F" w:rsidP="0033153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7154F" w:rsidRDefault="00E7154F" w:rsidP="0033153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7154F" w:rsidRDefault="00E7154F" w:rsidP="0033153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154F" w:rsidRDefault="00E7154F" w:rsidP="00331535">
            <w:pPr>
              <w:spacing w:after="200" w:line="252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Уралстройпроект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  <w:p w:rsidR="00E7154F" w:rsidRDefault="00E7154F" w:rsidP="00331535">
            <w:pPr>
              <w:spacing w:after="200" w:line="252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4F" w:rsidRDefault="00E7154F">
            <w:pPr>
              <w:widowControl/>
              <w:autoSpaceDE/>
              <w:adjustRightInd/>
              <w:spacing w:line="21" w:lineRule="atLeast"/>
              <w:rPr>
                <w:i/>
              </w:rPr>
            </w:pPr>
            <w:r>
              <w:rPr>
                <w:b/>
                <w:i/>
              </w:rPr>
              <w:t>3. Работы в составе инженерно-гидрометеорологических изысканий: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4F" w:rsidRDefault="00E7154F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E7154F" w:rsidTr="0033153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154F" w:rsidRDefault="00E7154F" w:rsidP="00331535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154F" w:rsidRDefault="00E7154F" w:rsidP="00331535">
            <w:pPr>
              <w:spacing w:after="200" w:line="252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4F" w:rsidRDefault="00E7154F">
            <w:pPr>
              <w:widowControl/>
              <w:autoSpaceDE/>
              <w:adjustRightInd/>
              <w:spacing w:line="21" w:lineRule="atLeast"/>
            </w:pPr>
            <w:r>
              <w:t>3.1. Метеорологические наблюдения и изучение гидрологического режима водных объектов.</w:t>
            </w:r>
          </w:p>
          <w:p w:rsidR="00E7154F" w:rsidRDefault="00E7154F">
            <w:pPr>
              <w:widowControl/>
              <w:autoSpaceDE/>
              <w:adjustRightInd/>
              <w:spacing w:line="21" w:lineRule="atLeast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54F" w:rsidRDefault="00E7154F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  <w:p w:rsidR="00E7154F" w:rsidRDefault="00E7154F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E7154F" w:rsidTr="00331535"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154F" w:rsidRDefault="00E7154F" w:rsidP="0033153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154F" w:rsidRDefault="00E7154F" w:rsidP="00331535">
            <w:pPr>
              <w:spacing w:after="200" w:line="252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4F" w:rsidRDefault="00E7154F">
            <w:pPr>
              <w:widowControl/>
              <w:autoSpaceDE/>
              <w:adjustRightInd/>
              <w:spacing w:line="21" w:lineRule="atLeast"/>
            </w:pPr>
            <w:r>
              <w:t xml:space="preserve">3.2. Изучение опасных </w:t>
            </w:r>
            <w:r>
              <w:lastRenderedPageBreak/>
              <w:t>гидрометеорологических процессов и явлений с расчетами их характеристик</w:t>
            </w:r>
          </w:p>
          <w:p w:rsidR="00E7154F" w:rsidRDefault="00E7154F">
            <w:pPr>
              <w:widowControl/>
              <w:autoSpaceDE/>
              <w:adjustRightInd/>
              <w:spacing w:line="21" w:lineRule="atLeast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4F" w:rsidRDefault="00E7154F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Соответствует требованиям к </w:t>
            </w:r>
            <w:r>
              <w:rPr>
                <w:rFonts w:eastAsia="Calibri"/>
                <w:lang w:eastAsia="en-US"/>
              </w:rPr>
              <w:lastRenderedPageBreak/>
              <w:t xml:space="preserve">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E7154F" w:rsidTr="00622B6C"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4F" w:rsidRDefault="00E7154F" w:rsidP="0033153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4F" w:rsidRDefault="00E7154F" w:rsidP="00331535">
            <w:pPr>
              <w:spacing w:after="200" w:line="252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4F" w:rsidRDefault="00E7154F">
            <w:pPr>
              <w:widowControl/>
              <w:autoSpaceDE/>
              <w:adjustRightInd/>
              <w:spacing w:line="21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4. Работы в составе инженерно-экологических изысканий: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4F" w:rsidRDefault="00E7154F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E7154F" w:rsidTr="0033153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4F" w:rsidRDefault="00E7154F" w:rsidP="00331535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4F" w:rsidRDefault="00E7154F" w:rsidP="00331535">
            <w:pPr>
              <w:spacing w:after="200" w:line="252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4F" w:rsidRDefault="00E7154F">
            <w:pPr>
              <w:widowControl/>
              <w:autoSpaceDE/>
              <w:adjustRightInd/>
              <w:spacing w:line="21" w:lineRule="atLeast"/>
            </w:pPr>
            <w:r>
              <w:t>4.1. Инженерно-экологическая съемка территории.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54F" w:rsidRDefault="00E7154F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E7154F" w:rsidTr="00331535"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4F" w:rsidRDefault="00E7154F" w:rsidP="0033153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4F" w:rsidRDefault="00E7154F" w:rsidP="00331535">
            <w:pPr>
              <w:spacing w:after="200" w:line="252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4F" w:rsidRDefault="00E7154F">
            <w:pPr>
              <w:widowControl/>
              <w:autoSpaceDE/>
              <w:adjustRightInd/>
              <w:spacing w:line="21" w:lineRule="atLeast"/>
            </w:pPr>
            <w:r>
              <w:t xml:space="preserve">4.2. Исследования химического загрязнения </w:t>
            </w:r>
            <w:proofErr w:type="spellStart"/>
            <w:r>
              <w:t>почвогрунтов</w:t>
            </w:r>
            <w:proofErr w:type="spellEnd"/>
            <w:r>
              <w:t>, поверхностных и подземных вод, атмосферного воздуха, источников загрязнения.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4F" w:rsidRDefault="00E7154F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E7154F" w:rsidTr="00622B6C"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4F" w:rsidRDefault="00E7154F" w:rsidP="0033153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4F" w:rsidRDefault="00E7154F" w:rsidP="00331535">
            <w:pPr>
              <w:spacing w:after="200" w:line="252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4F" w:rsidRDefault="00E7154F">
            <w:pPr>
              <w:widowControl/>
              <w:autoSpaceDE/>
              <w:adjustRightInd/>
              <w:spacing w:line="21" w:lineRule="atLeast"/>
            </w:pPr>
            <w:r>
              <w:t xml:space="preserve">4.3.  Лабораторные химико-аналитические и </w:t>
            </w:r>
            <w:proofErr w:type="spellStart"/>
            <w:r>
              <w:t>газохимические</w:t>
            </w:r>
            <w:proofErr w:type="spellEnd"/>
            <w:r>
              <w:t xml:space="preserve"> исследования образцов и проб </w:t>
            </w:r>
            <w:proofErr w:type="spellStart"/>
            <w:r>
              <w:t>почвогрунтов</w:t>
            </w:r>
            <w:proofErr w:type="spellEnd"/>
            <w:r>
              <w:t xml:space="preserve"> и воды.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4F" w:rsidRDefault="00E7154F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E7154F" w:rsidTr="00331535"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4F" w:rsidRDefault="00E7154F" w:rsidP="0033153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54F" w:rsidRDefault="00E7154F" w:rsidP="00331535">
            <w:pPr>
              <w:spacing w:after="200" w:line="252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4F" w:rsidRDefault="00E7154F">
            <w:pPr>
              <w:widowControl/>
              <w:autoSpaceDE/>
              <w:adjustRightInd/>
              <w:spacing w:line="21" w:lineRule="atLeast"/>
            </w:pPr>
            <w:r>
              <w:t xml:space="preserve">4.5. Изучение растительности, животного мира, </w:t>
            </w:r>
            <w:proofErr w:type="spellStart"/>
            <w:r>
              <w:t>санитарноэпидемиологические</w:t>
            </w:r>
            <w:proofErr w:type="spellEnd"/>
            <w:r>
              <w:t xml:space="preserve"> и </w:t>
            </w:r>
            <w:proofErr w:type="spellStart"/>
            <w:r>
              <w:t>медикобиологические</w:t>
            </w:r>
            <w:proofErr w:type="spellEnd"/>
            <w:r>
              <w:t xml:space="preserve"> исследования территории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4F" w:rsidRDefault="00E7154F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</w:tbl>
    <w:p w:rsidR="00EA25C0" w:rsidRDefault="00EA25C0" w:rsidP="00E7154F">
      <w:pPr>
        <w:widowControl/>
        <w:autoSpaceDE/>
        <w:adjustRightInd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Набоков А.В., </w:t>
      </w:r>
      <w:r>
        <w:rPr>
          <w:rFonts w:eastAsia="Calibri"/>
          <w:sz w:val="24"/>
          <w:szCs w:val="24"/>
          <w:lang w:eastAsia="en-US"/>
        </w:rPr>
        <w:t xml:space="preserve"> предложил на основании Заключени</w:t>
      </w:r>
      <w:r w:rsidR="00E7154F">
        <w:rPr>
          <w:rFonts w:eastAsia="Calibri"/>
          <w:sz w:val="24"/>
          <w:szCs w:val="24"/>
          <w:lang w:eastAsia="en-US"/>
        </w:rPr>
        <w:t>й</w:t>
      </w:r>
      <w:r>
        <w:rPr>
          <w:rFonts w:eastAsia="Calibri"/>
          <w:sz w:val="24"/>
          <w:szCs w:val="24"/>
          <w:lang w:eastAsia="en-US"/>
        </w:rPr>
        <w:t xml:space="preserve"> контрольной комиссии выдать член</w:t>
      </w:r>
      <w:r w:rsidR="00E7154F">
        <w:rPr>
          <w:rFonts w:eastAsia="Calibri"/>
          <w:sz w:val="24"/>
          <w:szCs w:val="24"/>
          <w:lang w:eastAsia="en-US"/>
        </w:rPr>
        <w:t>ам</w:t>
      </w:r>
      <w:r>
        <w:rPr>
          <w:rFonts w:eastAsia="Calibri"/>
          <w:sz w:val="24"/>
          <w:szCs w:val="24"/>
          <w:lang w:eastAsia="en-US"/>
        </w:rPr>
        <w:t xml:space="preserve"> СРО допуск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EA25C0" w:rsidRDefault="00EA25C0" w:rsidP="00E7154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7154F">
        <w:rPr>
          <w:sz w:val="24"/>
          <w:szCs w:val="24"/>
        </w:rPr>
        <w:t>опрос поставлен на голосование.</w:t>
      </w:r>
    </w:p>
    <w:p w:rsidR="00EA25C0" w:rsidRDefault="00EA25C0" w:rsidP="00EA2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p w:rsidR="00EA25C0" w:rsidRDefault="00EA25C0" w:rsidP="00EA25C0">
      <w:pPr>
        <w:jc w:val="both"/>
        <w:rPr>
          <w:sz w:val="24"/>
          <w:szCs w:val="24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377445" w:rsidRPr="00242914" w:rsidTr="00377445">
        <w:trPr>
          <w:tblHeader/>
        </w:trPr>
        <w:tc>
          <w:tcPr>
            <w:tcW w:w="275" w:type="pct"/>
            <w:vMerge w:val="restar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1" w:type="pct"/>
            <w:vMerge w:val="restart"/>
          </w:tcPr>
          <w:p w:rsidR="00377445" w:rsidRPr="00242914" w:rsidRDefault="00377445" w:rsidP="004326CB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4" w:type="pct"/>
            <w:gridSpan w:val="3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377445" w:rsidRPr="00242914" w:rsidTr="00377445">
        <w:trPr>
          <w:tblHeader/>
        </w:trPr>
        <w:tc>
          <w:tcPr>
            <w:tcW w:w="275" w:type="pct"/>
            <w:vMerge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pct"/>
            <w:vMerge/>
          </w:tcPr>
          <w:p w:rsidR="00377445" w:rsidRPr="00242914" w:rsidRDefault="00377445" w:rsidP="004326CB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E7154F" w:rsidRPr="00242914" w:rsidTr="00377445">
        <w:tc>
          <w:tcPr>
            <w:tcW w:w="275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1.</w:t>
            </w:r>
          </w:p>
        </w:tc>
        <w:tc>
          <w:tcPr>
            <w:tcW w:w="1641" w:type="pct"/>
          </w:tcPr>
          <w:p w:rsidR="00E7154F" w:rsidRPr="000E4FF3" w:rsidRDefault="00E7154F" w:rsidP="004D4225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Березин М.С.</w:t>
            </w:r>
          </w:p>
        </w:tc>
        <w:tc>
          <w:tcPr>
            <w:tcW w:w="980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E7154F" w:rsidRPr="00242914" w:rsidTr="00377445">
        <w:tc>
          <w:tcPr>
            <w:tcW w:w="275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2.</w:t>
            </w:r>
          </w:p>
        </w:tc>
        <w:tc>
          <w:tcPr>
            <w:tcW w:w="1641" w:type="pct"/>
          </w:tcPr>
          <w:p w:rsidR="00E7154F" w:rsidRPr="00060B88" w:rsidRDefault="00E7154F" w:rsidP="004D4225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Котович</w:t>
            </w:r>
            <w:proofErr w:type="spellEnd"/>
            <w:r w:rsidRPr="000E4F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0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E7154F" w:rsidRPr="00242914" w:rsidTr="00377445">
        <w:tc>
          <w:tcPr>
            <w:tcW w:w="275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3.</w:t>
            </w:r>
          </w:p>
        </w:tc>
        <w:tc>
          <w:tcPr>
            <w:tcW w:w="1641" w:type="pct"/>
          </w:tcPr>
          <w:p w:rsidR="00E7154F" w:rsidRPr="00060B88" w:rsidRDefault="00E7154F" w:rsidP="004D4225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Долгачева</w:t>
            </w:r>
            <w:proofErr w:type="spellEnd"/>
            <w:r w:rsidRPr="000E4FF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0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E7154F" w:rsidRPr="00242914" w:rsidTr="00377445">
        <w:tc>
          <w:tcPr>
            <w:tcW w:w="275" w:type="pct"/>
          </w:tcPr>
          <w:p w:rsidR="00E7154F" w:rsidRPr="00424FC5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4.</w:t>
            </w:r>
          </w:p>
        </w:tc>
        <w:tc>
          <w:tcPr>
            <w:tcW w:w="1641" w:type="pct"/>
          </w:tcPr>
          <w:p w:rsidR="00E7154F" w:rsidRPr="00424FC5" w:rsidRDefault="00E7154F" w:rsidP="004D4225">
            <w:pPr>
              <w:jc w:val="both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0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E7154F" w:rsidRPr="00242914" w:rsidTr="00377445">
        <w:tc>
          <w:tcPr>
            <w:tcW w:w="275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E7154F" w:rsidRPr="000E4FF3" w:rsidRDefault="00E7154F" w:rsidP="004D4225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Ковалев Д.М.</w:t>
            </w:r>
          </w:p>
        </w:tc>
        <w:tc>
          <w:tcPr>
            <w:tcW w:w="980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E7154F" w:rsidRPr="00242914" w:rsidTr="00377445">
        <w:tc>
          <w:tcPr>
            <w:tcW w:w="275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E7154F" w:rsidRPr="000E4FF3" w:rsidRDefault="00E7154F" w:rsidP="004D4225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Набоков А.В.</w:t>
            </w:r>
          </w:p>
        </w:tc>
        <w:tc>
          <w:tcPr>
            <w:tcW w:w="980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E7154F" w:rsidRPr="00242914" w:rsidTr="00377445">
        <w:tc>
          <w:tcPr>
            <w:tcW w:w="275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E7154F" w:rsidRPr="000E4FF3" w:rsidRDefault="00E7154F" w:rsidP="004D422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Покрышкин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  <w:r w:rsidRPr="000E4F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0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E7154F" w:rsidRPr="00242914" w:rsidTr="00377445">
        <w:tc>
          <w:tcPr>
            <w:tcW w:w="275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1" w:type="pct"/>
          </w:tcPr>
          <w:p w:rsidR="00E7154F" w:rsidRDefault="00E7154F" w:rsidP="004D422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0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E7154F" w:rsidRPr="00242914" w:rsidTr="00377445">
        <w:tc>
          <w:tcPr>
            <w:tcW w:w="275" w:type="pct"/>
          </w:tcPr>
          <w:p w:rsidR="00E7154F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41" w:type="pct"/>
          </w:tcPr>
          <w:p w:rsidR="00E7154F" w:rsidRDefault="00E7154F" w:rsidP="004D42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Дрожжин С.В.</w:t>
            </w:r>
          </w:p>
        </w:tc>
        <w:tc>
          <w:tcPr>
            <w:tcW w:w="980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E7154F" w:rsidRPr="00242914" w:rsidRDefault="00E7154F" w:rsidP="004D422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E7154F" w:rsidRPr="00E7154F" w:rsidRDefault="00377445" w:rsidP="00E7154F">
      <w:pPr>
        <w:widowControl/>
        <w:autoSpaceDE/>
        <w:adjustRightInd/>
        <w:spacing w:line="276" w:lineRule="auto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Принято решение:  </w:t>
      </w:r>
      <w:r w:rsidR="00E7154F" w:rsidRPr="00E7154F">
        <w:rPr>
          <w:rFonts w:eastAsia="Calibri"/>
          <w:b/>
          <w:sz w:val="24"/>
          <w:szCs w:val="24"/>
          <w:lang w:eastAsia="en-US"/>
        </w:rPr>
        <w:t>Выдать допуск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 членам СРО НП «ОИЗР»:</w:t>
      </w:r>
    </w:p>
    <w:p w:rsidR="00E7154F" w:rsidRDefault="00E7154F" w:rsidP="00E7154F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E7154F">
        <w:rPr>
          <w:rFonts w:eastAsia="Calibri"/>
          <w:b/>
          <w:sz w:val="24"/>
          <w:szCs w:val="24"/>
          <w:lang w:eastAsia="en-US"/>
        </w:rPr>
        <w:lastRenderedPageBreak/>
        <w:t xml:space="preserve">- </w:t>
      </w:r>
      <w:r>
        <w:rPr>
          <w:rFonts w:eastAsia="Calibri"/>
          <w:b/>
          <w:sz w:val="24"/>
          <w:szCs w:val="24"/>
          <w:lang w:eastAsia="en-US"/>
        </w:rPr>
        <w:t>Открытое акционерное общество «Тюменский научно-исследовательский и проектный институт лесной и деревообрабатывающей промышленности «</w:t>
      </w:r>
      <w:proofErr w:type="spellStart"/>
      <w:r>
        <w:rPr>
          <w:rFonts w:eastAsia="Calibri"/>
          <w:b/>
          <w:sz w:val="24"/>
          <w:szCs w:val="24"/>
          <w:lang w:eastAsia="en-US"/>
        </w:rPr>
        <w:t>НИИПлесдрев</w:t>
      </w:r>
      <w:proofErr w:type="spellEnd"/>
      <w:r>
        <w:rPr>
          <w:rFonts w:eastAsia="Calibri"/>
          <w:b/>
          <w:sz w:val="24"/>
          <w:szCs w:val="24"/>
          <w:lang w:eastAsia="en-US"/>
        </w:rPr>
        <w:t>»;</w:t>
      </w:r>
    </w:p>
    <w:p w:rsidR="00E7154F" w:rsidRPr="00E7154F" w:rsidRDefault="00E7154F" w:rsidP="00E7154F">
      <w:pPr>
        <w:widowControl/>
        <w:autoSpaceDE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- </w:t>
      </w:r>
      <w:r w:rsidRPr="00E7154F">
        <w:rPr>
          <w:rFonts w:eastAsia="Calibri"/>
          <w:b/>
          <w:sz w:val="24"/>
          <w:szCs w:val="24"/>
          <w:lang w:eastAsia="en-US"/>
        </w:rPr>
        <w:t>Общество с ограниченной ответственностью «</w:t>
      </w:r>
      <w:proofErr w:type="spellStart"/>
      <w:r w:rsidRPr="00E7154F">
        <w:rPr>
          <w:rFonts w:eastAsia="Calibri"/>
          <w:b/>
          <w:sz w:val="24"/>
          <w:szCs w:val="24"/>
          <w:lang w:eastAsia="en-US"/>
        </w:rPr>
        <w:t>Уралстройпроект</w:t>
      </w:r>
      <w:proofErr w:type="spellEnd"/>
      <w:r w:rsidRPr="00E7154F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377445" w:rsidRDefault="00377445" w:rsidP="0037744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77445" w:rsidRDefault="00377445" w:rsidP="001173A5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060B88" w:rsidRDefault="00060B88" w:rsidP="001173A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77445" w:rsidRDefault="00591D21" w:rsidP="00EA25C0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</w:r>
    </w:p>
    <w:p w:rsidR="00780F20" w:rsidRDefault="00780F20" w:rsidP="00060B88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AA6DE1" w:rsidRDefault="003A4FE8" w:rsidP="00307A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Совета                         </w:t>
      </w:r>
      <w:r w:rsidR="00307A1F">
        <w:rPr>
          <w:sz w:val="24"/>
          <w:szCs w:val="24"/>
        </w:rPr>
        <w:t xml:space="preserve">                     </w:t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Набоков А.В. </w:t>
      </w:r>
    </w:p>
    <w:p w:rsidR="00AA6DE1" w:rsidRDefault="00AA6DE1" w:rsidP="00307A1F">
      <w:pPr>
        <w:spacing w:line="276" w:lineRule="auto"/>
        <w:jc w:val="both"/>
        <w:rPr>
          <w:sz w:val="24"/>
          <w:szCs w:val="24"/>
        </w:rPr>
      </w:pPr>
    </w:p>
    <w:p w:rsidR="003B7AEA" w:rsidRPr="00CA01A0" w:rsidRDefault="003A4FE8" w:rsidP="00CA0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заседания                                                                                           </w:t>
      </w:r>
      <w:r w:rsidR="00307A1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Галкина Ю.А.</w:t>
      </w:r>
    </w:p>
    <w:sectPr w:rsidR="003B7AEA" w:rsidRPr="00CA01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D9" w:rsidRDefault="003162D9" w:rsidP="003162D9">
      <w:r>
        <w:separator/>
      </w:r>
    </w:p>
  </w:endnote>
  <w:endnote w:type="continuationSeparator" w:id="0">
    <w:p w:rsidR="003162D9" w:rsidRDefault="003162D9" w:rsidP="0031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D9" w:rsidRDefault="003162D9" w:rsidP="003162D9">
      <w:r>
        <w:separator/>
      </w:r>
    </w:p>
  </w:footnote>
  <w:footnote w:type="continuationSeparator" w:id="0">
    <w:p w:rsidR="003162D9" w:rsidRDefault="003162D9" w:rsidP="00316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210797"/>
      <w:docPartObj>
        <w:docPartGallery w:val="Page Numbers (Top of Page)"/>
        <w:docPartUnique/>
      </w:docPartObj>
    </w:sdtPr>
    <w:sdtContent>
      <w:p w:rsidR="003162D9" w:rsidRDefault="003162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84B">
          <w:rPr>
            <w:noProof/>
          </w:rPr>
          <w:t>1</w:t>
        </w:r>
        <w:r>
          <w:fldChar w:fldCharType="end"/>
        </w:r>
      </w:p>
    </w:sdtContent>
  </w:sdt>
  <w:p w:rsidR="003162D9" w:rsidRDefault="003162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793"/>
    <w:multiLevelType w:val="hybridMultilevel"/>
    <w:tmpl w:val="395A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9CD"/>
    <w:multiLevelType w:val="hybridMultilevel"/>
    <w:tmpl w:val="1FAC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68BD"/>
    <w:multiLevelType w:val="hybridMultilevel"/>
    <w:tmpl w:val="33D4D96E"/>
    <w:lvl w:ilvl="0" w:tplc="24C2A3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C1C"/>
    <w:multiLevelType w:val="hybridMultilevel"/>
    <w:tmpl w:val="99501088"/>
    <w:lvl w:ilvl="0" w:tplc="418AB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02D05"/>
    <w:multiLevelType w:val="hybridMultilevel"/>
    <w:tmpl w:val="1142911E"/>
    <w:lvl w:ilvl="0" w:tplc="AC802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6BA32C76"/>
    <w:multiLevelType w:val="hybridMultilevel"/>
    <w:tmpl w:val="74741520"/>
    <w:lvl w:ilvl="0" w:tplc="8E2CA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E32F9"/>
    <w:multiLevelType w:val="hybridMultilevel"/>
    <w:tmpl w:val="B754A0BC"/>
    <w:lvl w:ilvl="0" w:tplc="6090E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E2527"/>
    <w:multiLevelType w:val="hybridMultilevel"/>
    <w:tmpl w:val="A4B0646C"/>
    <w:lvl w:ilvl="0" w:tplc="34CE4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44"/>
    <w:rsid w:val="000031FB"/>
    <w:rsid w:val="00021470"/>
    <w:rsid w:val="000304F0"/>
    <w:rsid w:val="0003197E"/>
    <w:rsid w:val="00060B88"/>
    <w:rsid w:val="000E4FF3"/>
    <w:rsid w:val="001173A5"/>
    <w:rsid w:val="00136984"/>
    <w:rsid w:val="001C2101"/>
    <w:rsid w:val="001D1F93"/>
    <w:rsid w:val="00210445"/>
    <w:rsid w:val="0021265C"/>
    <w:rsid w:val="00217698"/>
    <w:rsid w:val="002A3C2E"/>
    <w:rsid w:val="002A5D7C"/>
    <w:rsid w:val="002C10E8"/>
    <w:rsid w:val="002C1B6F"/>
    <w:rsid w:val="002E7EC3"/>
    <w:rsid w:val="00304C05"/>
    <w:rsid w:val="00307A1F"/>
    <w:rsid w:val="003162D9"/>
    <w:rsid w:val="00326ED8"/>
    <w:rsid w:val="00331535"/>
    <w:rsid w:val="00342CDD"/>
    <w:rsid w:val="00377445"/>
    <w:rsid w:val="003775A7"/>
    <w:rsid w:val="003A4FE8"/>
    <w:rsid w:val="003B5948"/>
    <w:rsid w:val="003B7AEA"/>
    <w:rsid w:val="003F2D3A"/>
    <w:rsid w:val="00424FC5"/>
    <w:rsid w:val="004326CB"/>
    <w:rsid w:val="00462E0C"/>
    <w:rsid w:val="00480D61"/>
    <w:rsid w:val="004D0782"/>
    <w:rsid w:val="004E01C7"/>
    <w:rsid w:val="0052217A"/>
    <w:rsid w:val="00540821"/>
    <w:rsid w:val="005819C3"/>
    <w:rsid w:val="00583731"/>
    <w:rsid w:val="00591D21"/>
    <w:rsid w:val="006158B3"/>
    <w:rsid w:val="006560CD"/>
    <w:rsid w:val="00691D84"/>
    <w:rsid w:val="006B5B8A"/>
    <w:rsid w:val="007172A9"/>
    <w:rsid w:val="0074442F"/>
    <w:rsid w:val="007540D8"/>
    <w:rsid w:val="00780F20"/>
    <w:rsid w:val="007E3FE6"/>
    <w:rsid w:val="00806775"/>
    <w:rsid w:val="0087136D"/>
    <w:rsid w:val="008753B5"/>
    <w:rsid w:val="008A5013"/>
    <w:rsid w:val="008C4631"/>
    <w:rsid w:val="008C65C7"/>
    <w:rsid w:val="008D084B"/>
    <w:rsid w:val="008F4572"/>
    <w:rsid w:val="008F598E"/>
    <w:rsid w:val="0091643C"/>
    <w:rsid w:val="00953F2D"/>
    <w:rsid w:val="0096515A"/>
    <w:rsid w:val="009F15A4"/>
    <w:rsid w:val="00A000F4"/>
    <w:rsid w:val="00A077C2"/>
    <w:rsid w:val="00A26F8E"/>
    <w:rsid w:val="00A43FF7"/>
    <w:rsid w:val="00A477C3"/>
    <w:rsid w:val="00A543C5"/>
    <w:rsid w:val="00A61175"/>
    <w:rsid w:val="00A612FB"/>
    <w:rsid w:val="00A93A09"/>
    <w:rsid w:val="00AA6DE1"/>
    <w:rsid w:val="00AB4073"/>
    <w:rsid w:val="00AD14D3"/>
    <w:rsid w:val="00B335FD"/>
    <w:rsid w:val="00B370B5"/>
    <w:rsid w:val="00B42235"/>
    <w:rsid w:val="00B60891"/>
    <w:rsid w:val="00B805A6"/>
    <w:rsid w:val="00BA548E"/>
    <w:rsid w:val="00BC5338"/>
    <w:rsid w:val="00BF3FB0"/>
    <w:rsid w:val="00C13F32"/>
    <w:rsid w:val="00C62B12"/>
    <w:rsid w:val="00CA01A0"/>
    <w:rsid w:val="00CE020F"/>
    <w:rsid w:val="00D04015"/>
    <w:rsid w:val="00D06351"/>
    <w:rsid w:val="00D573E1"/>
    <w:rsid w:val="00D64E2C"/>
    <w:rsid w:val="00D669FB"/>
    <w:rsid w:val="00DA134A"/>
    <w:rsid w:val="00DC576D"/>
    <w:rsid w:val="00DD32E2"/>
    <w:rsid w:val="00DF3317"/>
    <w:rsid w:val="00E17E7B"/>
    <w:rsid w:val="00E26AE0"/>
    <w:rsid w:val="00E42522"/>
    <w:rsid w:val="00E7154F"/>
    <w:rsid w:val="00E836DD"/>
    <w:rsid w:val="00EA25C0"/>
    <w:rsid w:val="00F31F44"/>
    <w:rsid w:val="00F43380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162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162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162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162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C560-A675-4610-88AB-E8A81FA2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2015-04-15T08:41:00Z</cp:lastPrinted>
  <dcterms:created xsi:type="dcterms:W3CDTF">2014-02-26T17:12:00Z</dcterms:created>
  <dcterms:modified xsi:type="dcterms:W3CDTF">2015-04-15T09:00:00Z</dcterms:modified>
</cp:coreProperties>
</file>