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</w:t>
      </w:r>
      <w:r w:rsidR="00030632">
        <w:rPr>
          <w:b/>
          <w:bCs/>
          <w:sz w:val="24"/>
          <w:szCs w:val="24"/>
        </w:rPr>
        <w:t>5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030632">
        <w:rPr>
          <w:b/>
          <w:bCs/>
          <w:sz w:val="24"/>
          <w:szCs w:val="24"/>
        </w:rPr>
        <w:t>22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252167">
        <w:rPr>
          <w:b/>
          <w:sz w:val="24"/>
          <w:szCs w:val="24"/>
        </w:rPr>
        <w:t>декабря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2B71F4">
        <w:rPr>
          <w:sz w:val="24"/>
          <w:szCs w:val="24"/>
        </w:rPr>
        <w:t xml:space="preserve">Лавров С.Н., Березин М.С., </w:t>
      </w:r>
      <w:r w:rsidR="00CA6ED3" w:rsidRPr="00EA1A7B">
        <w:rPr>
          <w:sz w:val="24"/>
          <w:szCs w:val="24"/>
        </w:rPr>
        <w:t>Кортусов С.А.</w:t>
      </w:r>
      <w:r w:rsidR="00C408A5" w:rsidRPr="00EA1A7B">
        <w:rPr>
          <w:sz w:val="24"/>
          <w:szCs w:val="24"/>
        </w:rPr>
        <w:t>,</w:t>
      </w:r>
      <w:r w:rsidR="00C408A5" w:rsidRPr="00EA1A7B">
        <w:rPr>
          <w:color w:val="FF0000"/>
          <w:sz w:val="24"/>
          <w:szCs w:val="24"/>
        </w:rPr>
        <w:t xml:space="preserve"> </w:t>
      </w:r>
    </w:p>
    <w:p w:rsidR="00030632" w:rsidRPr="002B71F4" w:rsidRDefault="00030632" w:rsidP="000408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Ермачкова Л.В., Ковалев Д.М.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8C403E" w:rsidRPr="001A61CA">
        <w:rPr>
          <w:sz w:val="24"/>
          <w:szCs w:val="24"/>
        </w:rPr>
        <w:t>6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0632">
        <w:rPr>
          <w:sz w:val="24"/>
          <w:szCs w:val="24"/>
        </w:rPr>
        <w:t xml:space="preserve">1. Рассмотрение документов о приеме в члены СРО в соответствии с пунктом 2 части 5 статьи 3.3. Федерального закона от 29 декабря 2004 года № 191-ФЗ и частью 2 статьи 55.6. Градостроительного кодекса РФ. </w:t>
      </w: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0632">
        <w:rPr>
          <w:sz w:val="24"/>
          <w:szCs w:val="24"/>
        </w:rPr>
        <w:t>2. Утверждение плана разработки внутренних документов и стандартов СРО С «ОИЗР» в соответствии с частью 15 статьи 3.3. Федерального закона от 29 декабря 2004 года № 191-ФЗ и статьи 55.5. Градостроительного кодекса РФ (в ред. вступающей в силу с 01.07.2017).</w:t>
      </w: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0632">
        <w:rPr>
          <w:sz w:val="24"/>
          <w:szCs w:val="24"/>
        </w:rPr>
        <w:t>3. Утверждение графика проведения плановых проверок соблюдения членами СРО С «ОИЗР» Требований к выдаче свидетельств о допуске к работам, которые оказывают влияние на безопасность объектов капитального строительства на период январь – июнь месяц 2017 года.</w:t>
      </w: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0632">
        <w:rPr>
          <w:sz w:val="24"/>
          <w:szCs w:val="24"/>
        </w:rPr>
        <w:t>4. Утверждение кандидатур внештатных экспертов для проведения плановых проверок соблюдения членами СРО С Требований к выдаче свидетельств о допуске к работам, которые оказывают влияние на безопасность объектов капитального строительства на период январь – июнь месяц 2017г.</w:t>
      </w: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0632">
        <w:rPr>
          <w:sz w:val="24"/>
          <w:szCs w:val="24"/>
        </w:rPr>
        <w:t xml:space="preserve">5. Рассмотрение писем от ООО «Интеграл» и ООО «НИИСПроект» об оплате задолженности по членским взносам. </w:t>
      </w:r>
    </w:p>
    <w:p w:rsidR="00030632" w:rsidRPr="00030632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0170" w:rsidRPr="00500170" w:rsidRDefault="00030632" w:rsidP="000306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0632">
        <w:rPr>
          <w:sz w:val="24"/>
          <w:szCs w:val="24"/>
        </w:rPr>
        <w:t>6. Обсуждение графика проведения заседаний Совета СРО С «ОИЗР» на период январь – апрель месяц 2017 года.</w:t>
      </w:r>
    </w:p>
    <w:p w:rsidR="008E1314" w:rsidRDefault="008E1314" w:rsidP="0054662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0632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1A61CA">
        <w:rPr>
          <w:b/>
          <w:bCs/>
          <w:sz w:val="24"/>
          <w:szCs w:val="24"/>
        </w:rPr>
        <w:t>По первому вопросу</w:t>
      </w:r>
      <w:r w:rsidRPr="00D77C9C">
        <w:rPr>
          <w:bCs/>
          <w:color w:val="FF0000"/>
          <w:sz w:val="24"/>
          <w:szCs w:val="24"/>
        </w:rPr>
        <w:t xml:space="preserve"> </w:t>
      </w:r>
      <w:r w:rsidRPr="00D77C9C">
        <w:rPr>
          <w:bCs/>
          <w:sz w:val="24"/>
          <w:szCs w:val="24"/>
        </w:rPr>
        <w:t>выступил</w:t>
      </w:r>
      <w:r w:rsidR="00030632" w:rsidRPr="00D77C9C">
        <w:rPr>
          <w:bCs/>
          <w:sz w:val="24"/>
          <w:szCs w:val="24"/>
        </w:rPr>
        <w:t xml:space="preserve"> юрист СРО С «ОИЗР» Усакин Н.В., </w:t>
      </w:r>
      <w:r w:rsidR="008C403E">
        <w:rPr>
          <w:bCs/>
          <w:sz w:val="24"/>
          <w:szCs w:val="24"/>
        </w:rPr>
        <w:t xml:space="preserve">который </w:t>
      </w:r>
      <w:r w:rsidR="00030632" w:rsidRPr="00D77C9C">
        <w:rPr>
          <w:bCs/>
          <w:sz w:val="24"/>
          <w:szCs w:val="24"/>
        </w:rPr>
        <w:t>сообщил что в соответствии с п.5 статьи 3.3.Фе</w:t>
      </w:r>
      <w:r w:rsidR="00030632" w:rsidRPr="00030632">
        <w:rPr>
          <w:bCs/>
          <w:sz w:val="24"/>
          <w:szCs w:val="24"/>
        </w:rPr>
        <w:t xml:space="preserve">дерального закона № 191-ФЗ </w:t>
      </w:r>
      <w:r w:rsidR="008C403E">
        <w:rPr>
          <w:bCs/>
          <w:sz w:val="24"/>
          <w:szCs w:val="24"/>
        </w:rPr>
        <w:t>в</w:t>
      </w:r>
      <w:r w:rsidR="00030632">
        <w:rPr>
          <w:bCs/>
          <w:sz w:val="24"/>
          <w:szCs w:val="24"/>
        </w:rPr>
        <w:t xml:space="preserve"> СРО С «ОИЗР» </w:t>
      </w:r>
      <w:r w:rsidR="008C403E">
        <w:rPr>
          <w:bCs/>
          <w:sz w:val="24"/>
          <w:szCs w:val="24"/>
        </w:rPr>
        <w:t xml:space="preserve">от 99 (девяносто девять) организаций - членов СРО </w:t>
      </w:r>
      <w:r w:rsidR="00030632">
        <w:rPr>
          <w:bCs/>
          <w:sz w:val="24"/>
          <w:szCs w:val="24"/>
        </w:rPr>
        <w:t xml:space="preserve">были поданы заявления о сохранении членства с приложением документов в количестве. Контрольной комиссией были рассмотрены данные заявления  с приложением документов. По результатам рассмотрения заявлений о сохранении членства и приложенных документов Контрольная комиссия пришла к выводу: Заявления о сохранении членства и приложенные к ним документы соответствуют требованиям  пункта 5 статьи 3.3 Федерального закона от 29.12.2004 N 191-ФЗ (ред. от 03.07.2016) "О введении в действие Градостроительного кодекса Российской Федерации" (с изм. и доп., вступ. в силу с 01.09.2016) и требованиям части 2 статьи 55.6 "Градостроительного кодекса Российской Федерации" от 29.12.2004 N 190-ФЗ (ред. от 03.07.2016) (с изм. и доп., вступ. в силу с </w:t>
      </w:r>
      <w:r w:rsidR="00030632">
        <w:rPr>
          <w:bCs/>
          <w:sz w:val="24"/>
          <w:szCs w:val="24"/>
        </w:rPr>
        <w:lastRenderedPageBreak/>
        <w:t>01.09.2016). На основании этого составлен Протокол № 1 от 01.12.2016г. Заседания Контрольной комиссии СРО С «ОИЗР».</w:t>
      </w:r>
    </w:p>
    <w:p w:rsidR="00717E56" w:rsidRPr="00717E56" w:rsidRDefault="001D2C31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Совета, рассмотрели протокол Заседания Контрольной комиссии, замечаний и предложений не поступило. Председатель Совета Зуев В.А., предложил утвердить протокол Заседания Контрольной комиссии № 1 от 01.12.2016г. 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2B71F4" w:rsidRPr="00546627" w:rsidRDefault="00546627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1D2C31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96C28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4341DC" w:rsidRDefault="001D2C31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7E56" w:rsidRPr="001D2C31" w:rsidRDefault="002B71F4" w:rsidP="001D2C3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2B71F4">
        <w:rPr>
          <w:color w:val="000000"/>
          <w:sz w:val="24"/>
          <w:szCs w:val="24"/>
        </w:rPr>
        <w:t xml:space="preserve">Принято решение: </w:t>
      </w:r>
      <w:r w:rsidR="001D2C31" w:rsidRPr="001D2C31">
        <w:rPr>
          <w:b/>
          <w:color w:val="000000"/>
          <w:sz w:val="24"/>
          <w:szCs w:val="24"/>
        </w:rPr>
        <w:t xml:space="preserve">Утвердить </w:t>
      </w:r>
      <w:r w:rsidR="001D2C31" w:rsidRPr="001D2C31">
        <w:rPr>
          <w:b/>
          <w:bCs/>
          <w:sz w:val="24"/>
          <w:szCs w:val="24"/>
        </w:rPr>
        <w:t>протокол Заседания Контрольной комиссии № 1 от 01.12.2016г.</w:t>
      </w:r>
    </w:p>
    <w:p w:rsidR="001D2C31" w:rsidRDefault="001D2C31" w:rsidP="0054662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D2C31" w:rsidRDefault="001D2C31" w:rsidP="001D2C31">
      <w:pPr>
        <w:ind w:firstLine="708"/>
        <w:jc w:val="both"/>
        <w:rPr>
          <w:bCs/>
          <w:sz w:val="24"/>
          <w:szCs w:val="24"/>
        </w:rPr>
      </w:pPr>
      <w:r w:rsidRPr="001A61CA">
        <w:rPr>
          <w:rFonts w:eastAsia="Calibri"/>
          <w:b/>
          <w:sz w:val="24"/>
          <w:szCs w:val="24"/>
          <w:lang w:eastAsia="en-US"/>
        </w:rPr>
        <w:t>По второму вопросу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D2C31">
        <w:rPr>
          <w:rFonts w:eastAsia="Calibri"/>
          <w:sz w:val="24"/>
          <w:szCs w:val="24"/>
          <w:lang w:eastAsia="en-US"/>
        </w:rPr>
        <w:t>выступил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</w:rPr>
        <w:t xml:space="preserve">юрист СРО С «ОИЗР» Усакин Н.В., </w:t>
      </w:r>
      <w:r w:rsidR="008C403E">
        <w:rPr>
          <w:bCs/>
          <w:sz w:val="24"/>
          <w:szCs w:val="24"/>
        </w:rPr>
        <w:t xml:space="preserve">который </w:t>
      </w:r>
      <w:r>
        <w:rPr>
          <w:bCs/>
          <w:sz w:val="24"/>
          <w:szCs w:val="24"/>
        </w:rPr>
        <w:t xml:space="preserve">представил </w:t>
      </w:r>
      <w:r w:rsidR="008C403E">
        <w:rPr>
          <w:bCs/>
          <w:sz w:val="24"/>
          <w:szCs w:val="24"/>
        </w:rPr>
        <w:t xml:space="preserve">вниманию членов Совета Союза </w:t>
      </w:r>
      <w:r>
        <w:rPr>
          <w:bCs/>
          <w:sz w:val="24"/>
          <w:szCs w:val="24"/>
        </w:rPr>
        <w:t xml:space="preserve">План разработки внутренних документов и стандартов СРО С «ОИЗР». </w:t>
      </w:r>
    </w:p>
    <w:p w:rsidR="001D2C31" w:rsidRDefault="001D2C31" w:rsidP="001D2C3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Председатель Совета </w:t>
      </w:r>
      <w:r w:rsidR="008C403E">
        <w:rPr>
          <w:bCs/>
          <w:sz w:val="24"/>
          <w:szCs w:val="24"/>
        </w:rPr>
        <w:t xml:space="preserve">Союза </w:t>
      </w:r>
      <w:r>
        <w:rPr>
          <w:bCs/>
          <w:sz w:val="24"/>
          <w:szCs w:val="24"/>
        </w:rPr>
        <w:t xml:space="preserve">предложил более детально изучить план, что бы каждый член Совета </w:t>
      </w:r>
      <w:r w:rsidR="008C403E">
        <w:rPr>
          <w:bCs/>
          <w:sz w:val="24"/>
          <w:szCs w:val="24"/>
        </w:rPr>
        <w:t xml:space="preserve">Союза </w:t>
      </w:r>
      <w:r>
        <w:rPr>
          <w:bCs/>
          <w:sz w:val="24"/>
          <w:szCs w:val="24"/>
        </w:rPr>
        <w:t xml:space="preserve">дал свои замечания и предложения по данному плану.  Предложил утвердить его на следующем </w:t>
      </w:r>
      <w:r w:rsidR="008C403E">
        <w:rPr>
          <w:bCs/>
          <w:sz w:val="24"/>
          <w:szCs w:val="24"/>
        </w:rPr>
        <w:t xml:space="preserve">заседании </w:t>
      </w:r>
      <w:r>
        <w:rPr>
          <w:bCs/>
          <w:sz w:val="24"/>
          <w:szCs w:val="24"/>
        </w:rPr>
        <w:t>Совет</w:t>
      </w:r>
      <w:r w:rsidR="008C403E">
        <w:rPr>
          <w:bCs/>
          <w:sz w:val="24"/>
          <w:szCs w:val="24"/>
        </w:rPr>
        <w:t>а Союза</w:t>
      </w:r>
      <w:r>
        <w:rPr>
          <w:bCs/>
          <w:sz w:val="24"/>
          <w:szCs w:val="24"/>
        </w:rPr>
        <w:t xml:space="preserve">.  </w:t>
      </w:r>
    </w:p>
    <w:p w:rsidR="001D2C31" w:rsidRPr="00717E56" w:rsidRDefault="001D2C31" w:rsidP="001D2C31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1D2C31" w:rsidRPr="00546627" w:rsidRDefault="00546627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1D2C31" w:rsidRPr="002B71F4" w:rsidTr="001D2C31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D2C31" w:rsidRPr="002B71F4" w:rsidTr="001D2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31" w:rsidRPr="002B71F4" w:rsidRDefault="001D2C31" w:rsidP="001D2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31" w:rsidRPr="002B71F4" w:rsidRDefault="001D2C31" w:rsidP="001D2C3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1D2C31" w:rsidRPr="002B71F4" w:rsidTr="001D2C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4341DC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2C31" w:rsidRPr="002B71F4" w:rsidTr="001D2C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4341DC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2C31" w:rsidRPr="002B71F4" w:rsidTr="001D2C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4341DC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2C31" w:rsidRPr="002B71F4" w:rsidTr="001D2C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4341DC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2C31" w:rsidRPr="002B71F4" w:rsidTr="001D2C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4341DC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2C31" w:rsidRPr="002B71F4" w:rsidTr="001D2C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4341DC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1" w:rsidRPr="002B71F4" w:rsidRDefault="001D2C31" w:rsidP="001D2C3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D2C31" w:rsidRDefault="001D2C31" w:rsidP="00546627">
      <w:pPr>
        <w:ind w:firstLine="708"/>
        <w:jc w:val="both"/>
        <w:rPr>
          <w:b/>
          <w:color w:val="000000"/>
          <w:sz w:val="24"/>
          <w:szCs w:val="24"/>
        </w:rPr>
      </w:pPr>
      <w:r w:rsidRPr="002B71F4">
        <w:rPr>
          <w:color w:val="000000"/>
          <w:sz w:val="24"/>
          <w:szCs w:val="24"/>
        </w:rPr>
        <w:t xml:space="preserve">Принято решение: </w:t>
      </w:r>
      <w:r w:rsidRPr="001D2C31">
        <w:rPr>
          <w:b/>
          <w:color w:val="000000"/>
          <w:sz w:val="24"/>
          <w:szCs w:val="24"/>
        </w:rPr>
        <w:t>Членам Сове</w:t>
      </w:r>
      <w:r w:rsidRPr="008C403E">
        <w:rPr>
          <w:b/>
          <w:color w:val="000000"/>
          <w:sz w:val="24"/>
          <w:szCs w:val="24"/>
        </w:rPr>
        <w:t xml:space="preserve">та </w:t>
      </w:r>
      <w:r w:rsidR="008C403E" w:rsidRPr="008C403E">
        <w:rPr>
          <w:b/>
          <w:color w:val="000000"/>
          <w:sz w:val="24"/>
          <w:szCs w:val="24"/>
        </w:rPr>
        <w:t>Союза</w:t>
      </w:r>
      <w:r w:rsidR="008C403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рассмотреть план разработки внутренних документов и стандартов СРО С «ОИЗР», дать свои замечания и предложения, вынести на утверждение данный план</w:t>
      </w:r>
      <w:r w:rsidR="00546627">
        <w:rPr>
          <w:b/>
          <w:color w:val="000000"/>
          <w:sz w:val="24"/>
          <w:szCs w:val="24"/>
        </w:rPr>
        <w:t xml:space="preserve"> на следующ</w:t>
      </w:r>
      <w:r w:rsidR="008C403E">
        <w:rPr>
          <w:b/>
          <w:color w:val="000000"/>
          <w:sz w:val="24"/>
          <w:szCs w:val="24"/>
        </w:rPr>
        <w:t>ее</w:t>
      </w:r>
      <w:r w:rsidR="00546627">
        <w:rPr>
          <w:b/>
          <w:color w:val="000000"/>
          <w:sz w:val="24"/>
          <w:szCs w:val="24"/>
        </w:rPr>
        <w:t xml:space="preserve"> </w:t>
      </w:r>
      <w:r w:rsidR="008C403E">
        <w:rPr>
          <w:b/>
          <w:color w:val="000000"/>
          <w:sz w:val="24"/>
          <w:szCs w:val="24"/>
        </w:rPr>
        <w:t xml:space="preserve">заседание </w:t>
      </w:r>
      <w:r w:rsidR="00546627">
        <w:rPr>
          <w:b/>
          <w:color w:val="000000"/>
          <w:sz w:val="24"/>
          <w:szCs w:val="24"/>
        </w:rPr>
        <w:t>Совет</w:t>
      </w:r>
      <w:r w:rsidR="008C403E">
        <w:rPr>
          <w:b/>
          <w:color w:val="000000"/>
          <w:sz w:val="24"/>
          <w:szCs w:val="24"/>
        </w:rPr>
        <w:t>а Союза</w:t>
      </w:r>
      <w:r w:rsidR="00546627">
        <w:rPr>
          <w:b/>
          <w:color w:val="000000"/>
          <w:sz w:val="24"/>
          <w:szCs w:val="24"/>
        </w:rPr>
        <w:t xml:space="preserve">. </w:t>
      </w:r>
    </w:p>
    <w:p w:rsidR="001D2C31" w:rsidRDefault="001D2C31" w:rsidP="001D2C31">
      <w:pPr>
        <w:ind w:firstLine="708"/>
        <w:jc w:val="both"/>
        <w:rPr>
          <w:b/>
          <w:color w:val="000000"/>
          <w:sz w:val="24"/>
          <w:szCs w:val="24"/>
        </w:rPr>
      </w:pPr>
    </w:p>
    <w:p w:rsidR="001D2C31" w:rsidRDefault="001D2C31" w:rsidP="00546627">
      <w:pPr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ab/>
        <w:t xml:space="preserve">выступил  юрист  СРО С «ОИЗР» </w:t>
      </w:r>
      <w:r>
        <w:rPr>
          <w:b/>
          <w:sz w:val="24"/>
          <w:szCs w:val="24"/>
        </w:rPr>
        <w:t xml:space="preserve">Усакин Н.В., </w:t>
      </w:r>
      <w:r>
        <w:rPr>
          <w:sz w:val="24"/>
          <w:szCs w:val="24"/>
        </w:rPr>
        <w:t xml:space="preserve"> доложил, что Контрольной комиссией был разработан график проведения плановых проверок на</w:t>
      </w:r>
      <w:r w:rsidR="00D77C9C">
        <w:rPr>
          <w:sz w:val="24"/>
          <w:szCs w:val="24"/>
        </w:rPr>
        <w:t xml:space="preserve"> период январь-июнь, </w:t>
      </w:r>
      <w:r>
        <w:rPr>
          <w:sz w:val="24"/>
          <w:szCs w:val="24"/>
        </w:rPr>
        <w:t xml:space="preserve"> 2017 год  соблюдения членами СРО С  «ОИЗР» Требований к выдаче свидетельств о допуске к работам, которые оказывают влияние на безопасность объектов капитального строительства, требований национальных стандартов и стандартов СРО, Правил саморегулирования. </w:t>
      </w:r>
    </w:p>
    <w:p w:rsidR="00D77C9C" w:rsidRPr="001A61CA" w:rsidRDefault="001D2C31" w:rsidP="00546627">
      <w:pPr>
        <w:ind w:firstLine="708"/>
        <w:jc w:val="both"/>
        <w:rPr>
          <w:sz w:val="24"/>
          <w:szCs w:val="24"/>
        </w:rPr>
      </w:pPr>
      <w:r w:rsidRPr="001A61CA">
        <w:rPr>
          <w:b/>
          <w:sz w:val="24"/>
          <w:szCs w:val="24"/>
        </w:rPr>
        <w:t xml:space="preserve">Зуев В.А.,  </w:t>
      </w:r>
      <w:r w:rsidRPr="001A61CA">
        <w:rPr>
          <w:sz w:val="24"/>
          <w:szCs w:val="24"/>
        </w:rPr>
        <w:t xml:space="preserve">предложил членам Совета ознакомиться с графиком проверок, высказать свои предложения и замечания. </w:t>
      </w:r>
      <w:r w:rsidR="00D77C9C" w:rsidRPr="001A61CA">
        <w:rPr>
          <w:sz w:val="24"/>
          <w:szCs w:val="24"/>
        </w:rPr>
        <w:t xml:space="preserve">Так же отметил, что должно быть два плана графика проверок, по требованию к выдаче свидетельств о допуске это на период с января по июнь 2017 года. И после июня 2017 до декабря 2017 года согласно ФЗ № 372. </w:t>
      </w:r>
    </w:p>
    <w:p w:rsidR="001D2C31" w:rsidRDefault="001D2C31" w:rsidP="005466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предложил утвердить составленный Контрольной комиссией график проведения плановых проверок на </w:t>
      </w:r>
      <w:r w:rsidR="00D77C9C">
        <w:rPr>
          <w:sz w:val="24"/>
          <w:szCs w:val="24"/>
        </w:rPr>
        <w:t xml:space="preserve">период январь-июнь </w:t>
      </w:r>
      <w:r>
        <w:rPr>
          <w:sz w:val="24"/>
          <w:szCs w:val="24"/>
        </w:rPr>
        <w:t>201</w:t>
      </w:r>
      <w:r w:rsidR="00D77C9C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77C9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77C9C" w:rsidRPr="00717E56" w:rsidRDefault="00D77C9C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lastRenderedPageBreak/>
        <w:t>Вопрос поставлен на голосование.</w:t>
      </w:r>
    </w:p>
    <w:p w:rsidR="00D77C9C" w:rsidRPr="00546627" w:rsidRDefault="00546627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D77C9C" w:rsidRPr="002B71F4" w:rsidTr="00D77C9C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77C9C" w:rsidRPr="002B71F4" w:rsidTr="00D77C9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C" w:rsidRPr="002B71F4" w:rsidRDefault="00D77C9C" w:rsidP="00D77C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C" w:rsidRPr="002B71F4" w:rsidRDefault="00D77C9C" w:rsidP="00D77C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D77C9C" w:rsidRPr="002B71F4" w:rsidTr="00D77C9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4341DC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77C9C" w:rsidRPr="002B71F4" w:rsidTr="00D77C9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4341DC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77C9C" w:rsidRPr="002B71F4" w:rsidTr="00D77C9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4341DC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77C9C" w:rsidRPr="002B71F4" w:rsidTr="00D77C9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4341DC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77C9C" w:rsidRPr="002B71F4" w:rsidTr="00D77C9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4341DC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77C9C" w:rsidRPr="002B71F4" w:rsidTr="00D77C9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4341DC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C" w:rsidRPr="002B71F4" w:rsidRDefault="00D77C9C" w:rsidP="00D77C9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D2C31" w:rsidRPr="00546627" w:rsidRDefault="00D77C9C" w:rsidP="00546627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2B71F4">
        <w:rPr>
          <w:color w:val="000000"/>
          <w:sz w:val="24"/>
          <w:szCs w:val="24"/>
        </w:rPr>
        <w:t>Принято решение:</w:t>
      </w:r>
      <w:r>
        <w:rPr>
          <w:color w:val="000000"/>
          <w:sz w:val="24"/>
          <w:szCs w:val="24"/>
        </w:rPr>
        <w:t xml:space="preserve"> </w:t>
      </w:r>
      <w:r w:rsidRPr="00D77C9C">
        <w:rPr>
          <w:b/>
          <w:sz w:val="24"/>
          <w:szCs w:val="24"/>
        </w:rPr>
        <w:t xml:space="preserve">Утвердить составленный Контрольной комиссией график проведения плановых проверок </w:t>
      </w:r>
      <w:r>
        <w:rPr>
          <w:b/>
          <w:sz w:val="24"/>
          <w:szCs w:val="24"/>
        </w:rPr>
        <w:t xml:space="preserve">соблюдения членами СРО С «ОИЗР» Требований к выдаче свидетельств о допуске к работам, которые оказывают влияние на безопасность объектов капитального строительства, требований национальных стандартов и стандартов СРОИ, Правил саморегулирования </w:t>
      </w:r>
      <w:r w:rsidRPr="00D77C9C">
        <w:rPr>
          <w:b/>
          <w:sz w:val="24"/>
          <w:szCs w:val="24"/>
        </w:rPr>
        <w:t>на период январь-июнь 2017 года.</w:t>
      </w:r>
    </w:p>
    <w:p w:rsidR="00696C28" w:rsidRPr="002B71F4" w:rsidRDefault="00696C28" w:rsidP="00717E56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D77C9C" w:rsidRDefault="00D77C9C" w:rsidP="00546627">
      <w:pPr>
        <w:ind w:firstLine="708"/>
        <w:jc w:val="both"/>
        <w:rPr>
          <w:sz w:val="24"/>
          <w:szCs w:val="24"/>
        </w:rPr>
      </w:pPr>
      <w:r w:rsidRPr="00D77C9C">
        <w:rPr>
          <w:rFonts w:eastAsia="Calibri"/>
          <w:b/>
          <w:sz w:val="24"/>
          <w:szCs w:val="24"/>
          <w:lang w:eastAsia="en-US"/>
        </w:rPr>
        <w:t xml:space="preserve">По четвертому вопросу </w:t>
      </w:r>
      <w:r>
        <w:rPr>
          <w:sz w:val="24"/>
          <w:szCs w:val="24"/>
        </w:rPr>
        <w:t xml:space="preserve">выступил юрист СРО С «ОИЗР» Усакин Н.В., </w:t>
      </w:r>
      <w:r w:rsidR="008C403E">
        <w:rPr>
          <w:sz w:val="24"/>
          <w:szCs w:val="24"/>
        </w:rPr>
        <w:t xml:space="preserve">который </w:t>
      </w:r>
      <w:r>
        <w:rPr>
          <w:sz w:val="24"/>
          <w:szCs w:val="24"/>
        </w:rPr>
        <w:t>сообщил о том, что в соответствии с Положением о контрольной комиссии для проведения проверок членов СРО С в состав Контрольной комиссии могут включаться внештатные эксперты. Представил членам Совета список внештатных экспертов. Сообщил о том, что в список включены специалисты. Имеющие стаж работы в отрасли инженерных изысканий не менее 10 лет.</w:t>
      </w:r>
    </w:p>
    <w:p w:rsidR="00546627" w:rsidRDefault="00546627" w:rsidP="00546627">
      <w:pPr>
        <w:tabs>
          <w:tab w:val="left" w:pos="7050"/>
        </w:tabs>
        <w:jc w:val="center"/>
        <w:outlineLvl w:val="0"/>
        <w:rPr>
          <w:b/>
          <w:sz w:val="24"/>
          <w:szCs w:val="24"/>
        </w:rPr>
      </w:pPr>
    </w:p>
    <w:p w:rsidR="00D77C9C" w:rsidRDefault="00D77C9C" w:rsidP="00546627">
      <w:pPr>
        <w:tabs>
          <w:tab w:val="left" w:pos="705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Список внештатных  экспертов для участия в контроле по соблюдению членами СРО С «ОИЗР»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период январь-июнь 2017 год</w:t>
      </w:r>
    </w:p>
    <w:p w:rsidR="00D77C9C" w:rsidRDefault="00D77C9C" w:rsidP="00D77C9C">
      <w:pPr>
        <w:tabs>
          <w:tab w:val="left" w:pos="7050"/>
        </w:tabs>
        <w:jc w:val="center"/>
        <w:outlineLvl w:val="0"/>
        <w:rPr>
          <w:sz w:val="21"/>
          <w:szCs w:val="21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5"/>
        <w:gridCol w:w="3119"/>
        <w:gridCol w:w="1844"/>
      </w:tblGrid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Образование по специальности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Опыт работы</w:t>
            </w:r>
          </w:p>
        </w:tc>
      </w:tr>
      <w:tr w:rsidR="00D77C9C" w:rsidRPr="00D77C9C" w:rsidTr="00D77C9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Инженерно-геодезические изыскания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Белимов Сергей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Гончаров Олег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Пащенко Григорий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Покрышкин Михаил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Попов Андрей Аркадьевич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29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Ширманкин Виктор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3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Березин Михаил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Шадрин Владимир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Сулычев Александр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 лет</w:t>
            </w:r>
          </w:p>
        </w:tc>
      </w:tr>
      <w:tr w:rsidR="00D77C9C" w:rsidRPr="00D77C9C" w:rsidTr="00D77C9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9C" w:rsidRDefault="00D77C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Инженерно-геологические, геотехнические изыскания, обследование грунтов оснований зданий и сооружений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Лавров Сергей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Котович Сергей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Михайлюк Светлана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Тростянко Георгий Станиславович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4</w:t>
            </w:r>
            <w:r>
              <w:rPr>
                <w:sz w:val="21"/>
                <w:szCs w:val="21"/>
                <w:lang w:eastAsia="en-US"/>
              </w:rPr>
              <w:t>3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Григорьев Владимир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45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Шабунин Валентин Игнатьевич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37 лет</w:t>
            </w:r>
          </w:p>
        </w:tc>
      </w:tr>
      <w:tr w:rsidR="00D77C9C" w:rsidRPr="00D77C9C" w:rsidTr="00D77C9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Инженерно-гидрометеорологические и инженерно-экологические изыскания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Дрожжин Сергей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Самусева Надежда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38 лет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Шарапов Василий Степанович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35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Романов Сергей Константинович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35 года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Кислухин  Александр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 года</w:t>
            </w:r>
          </w:p>
        </w:tc>
      </w:tr>
      <w:tr w:rsidR="00D77C9C" w:rsidRPr="00D77C9C" w:rsidTr="00D77C9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Юриспруденция</w:t>
            </w:r>
          </w:p>
        </w:tc>
      </w:tr>
      <w:tr w:rsidR="00D77C9C" w:rsidRPr="00D77C9C" w:rsidTr="00D77C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Арбузова Зоя Геннадьевна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9C" w:rsidRDefault="00D77C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 лет</w:t>
            </w:r>
          </w:p>
        </w:tc>
      </w:tr>
    </w:tbl>
    <w:p w:rsidR="00D77C9C" w:rsidRDefault="00D77C9C" w:rsidP="0054662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Зуев В.А.,  </w:t>
      </w:r>
      <w:r>
        <w:rPr>
          <w:sz w:val="24"/>
          <w:szCs w:val="24"/>
        </w:rPr>
        <w:t>предложил членам Совета ознакомиться со списком внештатных экспертов и высказать свое мнение в случае несогласия с какой-либо кандидатурой, заявленной в предложенном списке. Возражений против представленных кандидатур от членов Совета не поступило.</w:t>
      </w:r>
    </w:p>
    <w:p w:rsidR="00D77C9C" w:rsidRDefault="00D77C9C" w:rsidP="005466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заседания Совета предложил утвердить представленный список внештатных экспертов для участия в составе комиссий при проведении плановых и внеплановых проверок членов СРО С «ОИЗ</w:t>
      </w:r>
      <w:r w:rsidR="00546627">
        <w:rPr>
          <w:sz w:val="24"/>
          <w:szCs w:val="24"/>
        </w:rPr>
        <w:t>Р» на период январь-июнь 2017г.</w:t>
      </w:r>
    </w:p>
    <w:p w:rsidR="002B71F4" w:rsidRPr="00D77C9C" w:rsidRDefault="002B71F4" w:rsidP="00D77C9C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14C10" w:rsidRDefault="00D77C9C" w:rsidP="005466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 пятому вопросу </w:t>
      </w:r>
      <w:r w:rsidR="00714C10" w:rsidRPr="00714C10">
        <w:rPr>
          <w:rFonts w:eastAsia="Calibri"/>
          <w:sz w:val="24"/>
          <w:szCs w:val="24"/>
          <w:lang w:eastAsia="en-US"/>
        </w:rPr>
        <w:t>выступил юрист СРО С «ОИЗР» Усакин Н.В.</w:t>
      </w:r>
      <w:r w:rsidR="00714C10">
        <w:rPr>
          <w:rFonts w:eastAsia="Calibri"/>
          <w:sz w:val="24"/>
          <w:szCs w:val="24"/>
          <w:lang w:eastAsia="en-US"/>
        </w:rPr>
        <w:t xml:space="preserve"> представил членам Совета письма от двух организаций (ООО «Интеграл» и ООО «НИИСПроект») об оплате задолженности по членским взносам. </w:t>
      </w:r>
    </w:p>
    <w:p w:rsidR="00714C10" w:rsidRDefault="00714C10" w:rsidP="005466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ООО «Интеграл» вышли из членов СРО С «ОИЗР» 09.11.2016г.   директор ОО «Интеграл» объяснил в письме, что не отказывается от уплаты задолженности по членским взносам и оплата будет произведена при первом поступлении средств на расчетный счет ООО «Интеграл».</w:t>
      </w:r>
    </w:p>
    <w:p w:rsidR="00714C10" w:rsidRDefault="00714C10" w:rsidP="005466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Генеральный директор ООО «НИИСПроект» в своем письме просит рассмотреть рассрочку платежей членских взносов до 20 января 2017года. </w:t>
      </w:r>
    </w:p>
    <w:p w:rsidR="00D77C9C" w:rsidRDefault="00714C10" w:rsidP="0054662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 Совета Зуев В.А., предложил членам Совета дать свои комментарии по данным письмам. После обсуждения члены Совета пришли к выводу чт</w:t>
      </w:r>
      <w:r w:rsidR="008C403E">
        <w:rPr>
          <w:rFonts w:eastAsia="Calibri"/>
          <w:sz w:val="24"/>
          <w:szCs w:val="24"/>
          <w:lang w:eastAsia="en-US"/>
        </w:rPr>
        <w:t>о по организации ООО «Интеграл» необходимо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C403E">
        <w:rPr>
          <w:rFonts w:eastAsia="Calibri"/>
          <w:sz w:val="24"/>
          <w:szCs w:val="24"/>
          <w:lang w:eastAsia="en-US"/>
        </w:rPr>
        <w:t xml:space="preserve">подготавливать </w:t>
      </w:r>
      <w:r>
        <w:rPr>
          <w:rFonts w:eastAsia="Calibri"/>
          <w:sz w:val="24"/>
          <w:szCs w:val="24"/>
          <w:lang w:eastAsia="en-US"/>
        </w:rPr>
        <w:t xml:space="preserve">документы для подачи искового заявления в суд о взыскании задолженности. По организации ООО «НИИСПроект» одобрить просьбу о рассрочке по членским взносам  до 20.01.2017 года.   </w:t>
      </w:r>
    </w:p>
    <w:p w:rsidR="00714C10" w:rsidRDefault="00714C10" w:rsidP="00D77C9C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C10" w:rsidRDefault="00714C10" w:rsidP="00D77C9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46627">
        <w:rPr>
          <w:rFonts w:eastAsia="Calibri"/>
          <w:b/>
          <w:sz w:val="24"/>
          <w:szCs w:val="24"/>
          <w:lang w:eastAsia="en-US"/>
        </w:rPr>
        <w:t>По шестому вопросу</w:t>
      </w:r>
      <w:r>
        <w:rPr>
          <w:rFonts w:eastAsia="Calibri"/>
          <w:sz w:val="24"/>
          <w:szCs w:val="24"/>
          <w:lang w:eastAsia="en-US"/>
        </w:rPr>
        <w:t xml:space="preserve"> председатель  Совета Зуев В.А. </w:t>
      </w:r>
      <w:r w:rsidR="00546627">
        <w:rPr>
          <w:rFonts w:eastAsia="Calibri"/>
          <w:sz w:val="24"/>
          <w:szCs w:val="24"/>
          <w:lang w:eastAsia="en-US"/>
        </w:rPr>
        <w:t xml:space="preserve">представил на рассмотрение план график проведения заседания Совета СРО С «ОИЗР» на период январь-апрель месяц 2017 года. </w:t>
      </w:r>
    </w:p>
    <w:p w:rsidR="00546627" w:rsidRDefault="00546627" w:rsidP="00D77C9C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Предложений и замечаний от членов Совета не поступило. График утвержден единогласно. </w:t>
      </w:r>
    </w:p>
    <w:p w:rsidR="00D77C9C" w:rsidRPr="002B71F4" w:rsidRDefault="00D77C9C" w:rsidP="00D77C9C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696C28" w:rsidRDefault="00696C28" w:rsidP="000051E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3645AA" w:rsidRDefault="003645AA" w:rsidP="00BE2081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0051EC" w:rsidRPr="003645AA" w:rsidRDefault="000051EC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E10091" w:rsidRPr="00983FB4" w:rsidRDefault="00E10091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DB6F6B" w:rsidRDefault="00DB6F6B" w:rsidP="009B283A">
      <w:pPr>
        <w:ind w:firstLine="708"/>
        <w:jc w:val="both"/>
        <w:rPr>
          <w:sz w:val="24"/>
          <w:szCs w:val="24"/>
        </w:rPr>
      </w:pP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7A" w:rsidRDefault="00923F7A" w:rsidP="00067B42">
      <w:r>
        <w:separator/>
      </w:r>
    </w:p>
  </w:endnote>
  <w:endnote w:type="continuationSeparator" w:id="0">
    <w:p w:rsidR="00923F7A" w:rsidRDefault="00923F7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0" w:rsidRDefault="00714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0" w:rsidRDefault="00714C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0" w:rsidRDefault="0071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7A" w:rsidRDefault="00923F7A" w:rsidP="00067B42">
      <w:r>
        <w:separator/>
      </w:r>
    </w:p>
  </w:footnote>
  <w:footnote w:type="continuationSeparator" w:id="0">
    <w:p w:rsidR="00923F7A" w:rsidRDefault="00923F7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0" w:rsidRDefault="00714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0" w:rsidRDefault="00714C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1CA">
      <w:rPr>
        <w:noProof/>
      </w:rPr>
      <w:t>2</w:t>
    </w:r>
    <w:r>
      <w:fldChar w:fldCharType="end"/>
    </w:r>
  </w:p>
  <w:p w:rsidR="00714C10" w:rsidRDefault="00714C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0" w:rsidRDefault="00714C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87DA3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3F7A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96665-6D56-4DD1-A762-D53986E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FAC-4496-41A8-9610-3E12FCDF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2016-12-28T04:35:00Z</cp:lastPrinted>
  <dcterms:created xsi:type="dcterms:W3CDTF">2022-05-11T10:15:00Z</dcterms:created>
  <dcterms:modified xsi:type="dcterms:W3CDTF">2022-05-11T10:15:00Z</dcterms:modified>
</cp:coreProperties>
</file>