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991" w:rsidRPr="002F2876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ПРОТОКОЛ</w:t>
      </w:r>
      <w:r w:rsidR="009955A7">
        <w:rPr>
          <w:b/>
          <w:bCs/>
          <w:sz w:val="24"/>
          <w:szCs w:val="24"/>
        </w:rPr>
        <w:t xml:space="preserve"> № </w:t>
      </w:r>
      <w:r w:rsidR="00C644EE">
        <w:rPr>
          <w:b/>
          <w:bCs/>
          <w:sz w:val="24"/>
          <w:szCs w:val="24"/>
        </w:rPr>
        <w:t>1</w:t>
      </w:r>
      <w:r w:rsidR="00500170">
        <w:rPr>
          <w:b/>
          <w:bCs/>
          <w:sz w:val="24"/>
          <w:szCs w:val="24"/>
        </w:rPr>
        <w:t>1</w:t>
      </w:r>
      <w:r w:rsidR="00316913" w:rsidRPr="002F2876">
        <w:rPr>
          <w:b/>
          <w:bCs/>
          <w:sz w:val="24"/>
          <w:szCs w:val="24"/>
        </w:rPr>
        <w:t>8</w:t>
      </w:r>
    </w:p>
    <w:p w:rsidR="00CB187A" w:rsidRPr="00BD05EB" w:rsidRDefault="009D02AB" w:rsidP="00661A3C">
      <w:pPr>
        <w:shd w:val="clear" w:color="auto" w:fill="FFFFFF"/>
        <w:spacing w:line="276" w:lineRule="auto"/>
        <w:jc w:val="center"/>
      </w:pPr>
      <w:r>
        <w:rPr>
          <w:b/>
          <w:bCs/>
          <w:sz w:val="24"/>
          <w:szCs w:val="24"/>
        </w:rPr>
        <w:t>ЗАСЕДАНИЯ СОВЕТА</w:t>
      </w:r>
    </w:p>
    <w:p w:rsidR="00D84618" w:rsidRPr="00BD05EB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САМОРЕГУЛИРУЕМАЯ ОРГАНИЗАЦИЯ</w:t>
      </w:r>
      <w:r w:rsidR="00C644EE">
        <w:rPr>
          <w:b/>
          <w:bCs/>
          <w:sz w:val="24"/>
          <w:szCs w:val="24"/>
        </w:rPr>
        <w:t xml:space="preserve"> СОЮЗ</w:t>
      </w:r>
    </w:p>
    <w:p w:rsidR="007A00DD" w:rsidRDefault="00B7691F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«Организация изыскателей Западносибирского региона» (</w:t>
      </w:r>
      <w:r w:rsidR="0094324D">
        <w:rPr>
          <w:b/>
          <w:bCs/>
          <w:sz w:val="24"/>
          <w:szCs w:val="24"/>
        </w:rPr>
        <w:t xml:space="preserve">СРО </w:t>
      </w:r>
      <w:r w:rsidR="00C644EE"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«ОИЗР»)</w:t>
      </w:r>
    </w:p>
    <w:p w:rsidR="00B7691F" w:rsidRDefault="00B7691F" w:rsidP="00661A3C">
      <w:pPr>
        <w:shd w:val="clear" w:color="auto" w:fill="FFFFFF"/>
        <w:spacing w:line="276" w:lineRule="auto"/>
        <w:jc w:val="center"/>
      </w:pPr>
    </w:p>
    <w:p w:rsidR="00CB187A" w:rsidRPr="00EF5215" w:rsidRDefault="007A00DD" w:rsidP="00661A3C">
      <w:pPr>
        <w:shd w:val="clear" w:color="auto" w:fill="FFFFFF"/>
        <w:spacing w:line="276" w:lineRule="auto"/>
        <w:rPr>
          <w:b/>
          <w:bCs/>
          <w:sz w:val="24"/>
          <w:szCs w:val="24"/>
        </w:rPr>
      </w:pPr>
      <w:r w:rsidRPr="007A00DD">
        <w:rPr>
          <w:sz w:val="24"/>
          <w:szCs w:val="24"/>
        </w:rPr>
        <w:t xml:space="preserve">Дата проведения: </w:t>
      </w:r>
      <w:r w:rsidR="000210D4">
        <w:rPr>
          <w:sz w:val="24"/>
          <w:szCs w:val="24"/>
        </w:rPr>
        <w:t>«</w:t>
      </w:r>
      <w:r w:rsidR="00E23931">
        <w:rPr>
          <w:b/>
          <w:bCs/>
          <w:sz w:val="24"/>
          <w:szCs w:val="24"/>
        </w:rPr>
        <w:t>1</w:t>
      </w:r>
      <w:r w:rsidR="002F2876">
        <w:rPr>
          <w:b/>
          <w:bCs/>
          <w:sz w:val="24"/>
          <w:szCs w:val="24"/>
        </w:rPr>
        <w:t>6</w:t>
      </w:r>
      <w:r w:rsidR="00B83477">
        <w:rPr>
          <w:b/>
          <w:sz w:val="24"/>
          <w:szCs w:val="24"/>
        </w:rPr>
        <w:t>»</w:t>
      </w:r>
      <w:r w:rsidR="00AA3603">
        <w:rPr>
          <w:b/>
          <w:sz w:val="24"/>
          <w:szCs w:val="24"/>
        </w:rPr>
        <w:t xml:space="preserve"> </w:t>
      </w:r>
      <w:r w:rsidR="002F2876">
        <w:rPr>
          <w:b/>
          <w:sz w:val="24"/>
          <w:szCs w:val="24"/>
        </w:rPr>
        <w:t>февраля</w:t>
      </w:r>
      <w:r w:rsidR="00F20D24">
        <w:rPr>
          <w:b/>
          <w:sz w:val="24"/>
          <w:szCs w:val="24"/>
        </w:rPr>
        <w:t xml:space="preserve"> </w:t>
      </w:r>
      <w:r w:rsidR="00904295">
        <w:rPr>
          <w:b/>
          <w:sz w:val="24"/>
          <w:szCs w:val="24"/>
        </w:rPr>
        <w:t xml:space="preserve"> </w:t>
      </w:r>
      <w:r w:rsidR="00AA3603">
        <w:rPr>
          <w:b/>
          <w:bCs/>
          <w:sz w:val="24"/>
          <w:szCs w:val="24"/>
        </w:rPr>
        <w:t>201</w:t>
      </w:r>
      <w:r w:rsidR="00E23931">
        <w:rPr>
          <w:b/>
          <w:bCs/>
          <w:sz w:val="24"/>
          <w:szCs w:val="24"/>
        </w:rPr>
        <w:t>7</w:t>
      </w:r>
      <w:r w:rsidR="004B5182">
        <w:rPr>
          <w:b/>
          <w:bCs/>
          <w:sz w:val="24"/>
          <w:szCs w:val="24"/>
        </w:rPr>
        <w:t xml:space="preserve"> года</w:t>
      </w:r>
      <w:r w:rsidR="00464CDD">
        <w:rPr>
          <w:b/>
          <w:bCs/>
          <w:sz w:val="24"/>
          <w:szCs w:val="24"/>
        </w:rPr>
        <w:t xml:space="preserve"> в 10</w:t>
      </w:r>
      <w:r w:rsidR="00CA55F4">
        <w:rPr>
          <w:b/>
          <w:bCs/>
          <w:sz w:val="24"/>
          <w:szCs w:val="24"/>
        </w:rPr>
        <w:t>-00 часо</w:t>
      </w:r>
      <w:r w:rsidR="00D84618">
        <w:rPr>
          <w:b/>
          <w:bCs/>
          <w:sz w:val="24"/>
          <w:szCs w:val="24"/>
        </w:rPr>
        <w:t>в</w:t>
      </w:r>
      <w:r w:rsidR="00CB187A" w:rsidRPr="00A7005A">
        <w:rPr>
          <w:b/>
          <w:bCs/>
          <w:sz w:val="24"/>
          <w:szCs w:val="24"/>
        </w:rPr>
        <w:t>.</w:t>
      </w:r>
      <w:r w:rsidR="00712B13" w:rsidRPr="00A7005A">
        <w:rPr>
          <w:b/>
          <w:bCs/>
          <w:sz w:val="24"/>
          <w:szCs w:val="24"/>
        </w:rPr>
        <w:t xml:space="preserve"> </w:t>
      </w:r>
    </w:p>
    <w:p w:rsidR="00CB187A" w:rsidRPr="00CA6ED3" w:rsidRDefault="00CB187A" w:rsidP="000B1EEE">
      <w:pPr>
        <w:shd w:val="clear" w:color="auto" w:fill="FFFFFF"/>
        <w:tabs>
          <w:tab w:val="left" w:pos="9225"/>
        </w:tabs>
        <w:spacing w:line="276" w:lineRule="auto"/>
        <w:jc w:val="both"/>
        <w:rPr>
          <w:b/>
          <w:sz w:val="24"/>
          <w:szCs w:val="24"/>
        </w:rPr>
      </w:pPr>
      <w:r w:rsidRPr="00CA6ED3">
        <w:rPr>
          <w:bCs/>
          <w:sz w:val="24"/>
          <w:szCs w:val="24"/>
        </w:rPr>
        <w:t xml:space="preserve">Место проведения: </w:t>
      </w:r>
      <w:r w:rsidR="001E7966" w:rsidRPr="00CA6ED3">
        <w:rPr>
          <w:b/>
          <w:sz w:val="24"/>
          <w:szCs w:val="24"/>
        </w:rPr>
        <w:t>г.</w:t>
      </w:r>
      <w:r w:rsidR="00F1513A" w:rsidRPr="00CA6ED3">
        <w:rPr>
          <w:b/>
          <w:sz w:val="24"/>
          <w:szCs w:val="24"/>
        </w:rPr>
        <w:t xml:space="preserve"> </w:t>
      </w:r>
      <w:r w:rsidRPr="00CA6ED3">
        <w:rPr>
          <w:b/>
          <w:sz w:val="24"/>
          <w:szCs w:val="24"/>
        </w:rPr>
        <w:t xml:space="preserve">Тюмень, ул. </w:t>
      </w:r>
      <w:r w:rsidR="00C644EE" w:rsidRPr="00CA6ED3">
        <w:rPr>
          <w:b/>
          <w:sz w:val="24"/>
          <w:szCs w:val="24"/>
        </w:rPr>
        <w:t>Молодежная</w:t>
      </w:r>
      <w:r w:rsidR="00B6723B" w:rsidRPr="00CA6ED3">
        <w:rPr>
          <w:b/>
          <w:sz w:val="24"/>
          <w:szCs w:val="24"/>
        </w:rPr>
        <w:t xml:space="preserve">, д. </w:t>
      </w:r>
      <w:r w:rsidR="00C644EE" w:rsidRPr="00CA6ED3">
        <w:rPr>
          <w:b/>
          <w:sz w:val="24"/>
          <w:szCs w:val="24"/>
        </w:rPr>
        <w:t>70А</w:t>
      </w:r>
      <w:r w:rsidR="000B1EEE" w:rsidRPr="00CA6ED3">
        <w:rPr>
          <w:b/>
          <w:sz w:val="24"/>
          <w:szCs w:val="24"/>
        </w:rPr>
        <w:tab/>
      </w:r>
    </w:p>
    <w:p w:rsidR="000B1EEE" w:rsidRPr="00CA6ED3" w:rsidRDefault="00CA6ED3" w:rsidP="000B1EEE">
      <w:pPr>
        <w:spacing w:line="276" w:lineRule="auto"/>
        <w:jc w:val="both"/>
        <w:rPr>
          <w:sz w:val="24"/>
          <w:szCs w:val="24"/>
        </w:rPr>
      </w:pPr>
      <w:r w:rsidRPr="00CA6ED3">
        <w:rPr>
          <w:sz w:val="24"/>
          <w:szCs w:val="24"/>
        </w:rPr>
        <w:t>Председатель</w:t>
      </w:r>
      <w:r w:rsidR="00C644EE" w:rsidRPr="00CA6ED3">
        <w:rPr>
          <w:sz w:val="24"/>
          <w:szCs w:val="24"/>
        </w:rPr>
        <w:t xml:space="preserve">  Совета</w:t>
      </w:r>
      <w:r w:rsidR="000B1EEE" w:rsidRPr="00CA6ED3">
        <w:rPr>
          <w:sz w:val="24"/>
          <w:szCs w:val="24"/>
        </w:rPr>
        <w:t>:</w:t>
      </w:r>
      <w:r w:rsidRPr="00CA6ED3">
        <w:rPr>
          <w:sz w:val="24"/>
          <w:szCs w:val="24"/>
        </w:rPr>
        <w:t xml:space="preserve"> Зуев В.А. </w:t>
      </w:r>
    </w:p>
    <w:p w:rsidR="00040881" w:rsidRDefault="00040881" w:rsidP="00040881">
      <w:pPr>
        <w:spacing w:line="276" w:lineRule="auto"/>
        <w:jc w:val="both"/>
        <w:rPr>
          <w:sz w:val="24"/>
          <w:szCs w:val="24"/>
        </w:rPr>
      </w:pPr>
      <w:r w:rsidRPr="00DA765E">
        <w:rPr>
          <w:sz w:val="24"/>
          <w:szCs w:val="24"/>
        </w:rPr>
        <w:t xml:space="preserve">Члены Совета, принимающие участие в заседании: </w:t>
      </w:r>
      <w:r w:rsidR="00C644EE" w:rsidRPr="002B71F4">
        <w:rPr>
          <w:sz w:val="24"/>
          <w:szCs w:val="24"/>
        </w:rPr>
        <w:t xml:space="preserve">Лавров С.Н., Березин М.С., </w:t>
      </w:r>
      <w:r w:rsidR="00CA6ED3" w:rsidRPr="00EA1A7B">
        <w:rPr>
          <w:sz w:val="24"/>
          <w:szCs w:val="24"/>
        </w:rPr>
        <w:t>Кортусов С.А.</w:t>
      </w:r>
      <w:r w:rsidR="00C408A5" w:rsidRPr="00EA1A7B">
        <w:rPr>
          <w:sz w:val="24"/>
          <w:szCs w:val="24"/>
        </w:rPr>
        <w:t>,</w:t>
      </w:r>
      <w:r w:rsidR="00C408A5" w:rsidRPr="00EA1A7B">
        <w:rPr>
          <w:color w:val="FF0000"/>
          <w:sz w:val="24"/>
          <w:szCs w:val="24"/>
        </w:rPr>
        <w:t xml:space="preserve"> </w:t>
      </w:r>
    </w:p>
    <w:p w:rsidR="00030632" w:rsidRPr="002B71F4" w:rsidRDefault="00030632" w:rsidP="0004088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Ермачкова Л.В., </w:t>
      </w:r>
      <w:r w:rsidR="000B3B6F">
        <w:rPr>
          <w:sz w:val="24"/>
          <w:szCs w:val="24"/>
        </w:rPr>
        <w:t xml:space="preserve">Котович С.В., Сулычев Р.А., </w:t>
      </w:r>
      <w:r>
        <w:rPr>
          <w:sz w:val="24"/>
          <w:szCs w:val="24"/>
        </w:rPr>
        <w:t>Ковалев Д.М.</w:t>
      </w:r>
    </w:p>
    <w:p w:rsidR="00C644EE" w:rsidRDefault="00040881" w:rsidP="00040881">
      <w:pPr>
        <w:spacing w:line="276" w:lineRule="auto"/>
        <w:jc w:val="both"/>
        <w:rPr>
          <w:sz w:val="24"/>
          <w:szCs w:val="24"/>
        </w:rPr>
      </w:pPr>
      <w:r w:rsidRPr="009D02AB">
        <w:rPr>
          <w:sz w:val="24"/>
          <w:szCs w:val="24"/>
        </w:rPr>
        <w:t xml:space="preserve">Всего членов </w:t>
      </w:r>
      <w:r>
        <w:rPr>
          <w:sz w:val="24"/>
          <w:szCs w:val="24"/>
        </w:rPr>
        <w:t>Совета</w:t>
      </w:r>
      <w:r w:rsidRPr="009D02AB">
        <w:rPr>
          <w:sz w:val="24"/>
          <w:szCs w:val="24"/>
        </w:rPr>
        <w:t xml:space="preserve"> </w:t>
      </w:r>
      <w:r w:rsidR="00C644EE">
        <w:rPr>
          <w:sz w:val="24"/>
          <w:szCs w:val="24"/>
        </w:rPr>
        <w:t>9</w:t>
      </w:r>
      <w:r w:rsidRPr="00642864">
        <w:rPr>
          <w:sz w:val="24"/>
          <w:szCs w:val="24"/>
        </w:rPr>
        <w:t xml:space="preserve"> </w:t>
      </w:r>
      <w:r w:rsidRPr="009D02AB">
        <w:rPr>
          <w:sz w:val="24"/>
          <w:szCs w:val="24"/>
        </w:rPr>
        <w:t xml:space="preserve">человек. </w:t>
      </w:r>
      <w:r w:rsidRPr="00FA7F20">
        <w:rPr>
          <w:sz w:val="24"/>
          <w:szCs w:val="24"/>
        </w:rPr>
        <w:t>Присутствовало</w:t>
      </w:r>
      <w:r w:rsidRPr="0004612E">
        <w:rPr>
          <w:color w:val="C0504D"/>
          <w:sz w:val="24"/>
          <w:szCs w:val="24"/>
        </w:rPr>
        <w:t xml:space="preserve"> </w:t>
      </w:r>
      <w:r w:rsidR="000B3B6F">
        <w:rPr>
          <w:sz w:val="24"/>
          <w:szCs w:val="24"/>
        </w:rPr>
        <w:t>8</w:t>
      </w:r>
      <w:r w:rsidR="00500170">
        <w:rPr>
          <w:sz w:val="24"/>
          <w:szCs w:val="24"/>
        </w:rPr>
        <w:t xml:space="preserve"> </w:t>
      </w:r>
      <w:r w:rsidRPr="008720C8">
        <w:rPr>
          <w:sz w:val="24"/>
          <w:szCs w:val="24"/>
        </w:rPr>
        <w:t xml:space="preserve">человек. </w:t>
      </w:r>
    </w:p>
    <w:p w:rsidR="00040881" w:rsidRDefault="00040881" w:rsidP="00040881">
      <w:pPr>
        <w:spacing w:line="276" w:lineRule="auto"/>
        <w:jc w:val="both"/>
        <w:rPr>
          <w:sz w:val="24"/>
          <w:szCs w:val="24"/>
        </w:rPr>
      </w:pPr>
      <w:r w:rsidRPr="008720C8">
        <w:rPr>
          <w:sz w:val="24"/>
          <w:szCs w:val="24"/>
        </w:rPr>
        <w:t xml:space="preserve">Кворум для проведения </w:t>
      </w:r>
      <w:r w:rsidR="000A7DED">
        <w:rPr>
          <w:sz w:val="24"/>
          <w:szCs w:val="24"/>
        </w:rPr>
        <w:t>Совета</w:t>
      </w:r>
      <w:r w:rsidRPr="008720C8">
        <w:rPr>
          <w:sz w:val="24"/>
          <w:szCs w:val="24"/>
        </w:rPr>
        <w:t xml:space="preserve"> имеется.</w:t>
      </w:r>
    </w:p>
    <w:p w:rsidR="001A624B" w:rsidRDefault="001A624B" w:rsidP="00DC2BF2">
      <w:pPr>
        <w:shd w:val="clear" w:color="auto" w:fill="FFFFFF"/>
        <w:rPr>
          <w:b/>
          <w:bCs/>
          <w:sz w:val="24"/>
          <w:szCs w:val="24"/>
        </w:rPr>
      </w:pPr>
    </w:p>
    <w:p w:rsidR="00CB187A" w:rsidRDefault="00CB187A" w:rsidP="00AD3C6E">
      <w:pPr>
        <w:shd w:val="clear" w:color="auto" w:fill="FFFFFF"/>
        <w:jc w:val="center"/>
        <w:rPr>
          <w:b/>
          <w:bCs/>
          <w:sz w:val="24"/>
          <w:szCs w:val="24"/>
        </w:rPr>
      </w:pPr>
      <w:r w:rsidRPr="00BD05EB">
        <w:rPr>
          <w:b/>
          <w:bCs/>
          <w:sz w:val="24"/>
          <w:szCs w:val="24"/>
        </w:rPr>
        <w:t>Повестка дня:</w:t>
      </w:r>
    </w:p>
    <w:p w:rsidR="00C644EE" w:rsidRDefault="00C644EE" w:rsidP="00AD3C6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644EE" w:rsidRDefault="00C644EE" w:rsidP="00AD3C6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3399E" w:rsidRPr="0083399E" w:rsidRDefault="00316913" w:rsidP="0083399E">
      <w:pPr>
        <w:jc w:val="both"/>
        <w:rPr>
          <w:sz w:val="24"/>
          <w:szCs w:val="24"/>
        </w:rPr>
      </w:pPr>
      <w:r w:rsidRPr="00316913">
        <w:rPr>
          <w:sz w:val="24"/>
          <w:szCs w:val="24"/>
        </w:rPr>
        <w:t>1. Внесение изменений в Свидетельство о допуске к работам по выполнению инженерных изысканий, которые оказывают влияние на безопасность объектов капитального строительства, члену СРО С «ОИЗР», обратившемуся с заявлением о внесении изменений, в связи реорганизацией МУП «ГАИЦ» путем преобразования в МКУ «УГП».</w:t>
      </w:r>
    </w:p>
    <w:p w:rsidR="00D55D40" w:rsidRPr="00D55D40" w:rsidRDefault="00D55D40" w:rsidP="00D55D40">
      <w:pPr>
        <w:jc w:val="both"/>
        <w:rPr>
          <w:sz w:val="24"/>
          <w:szCs w:val="24"/>
        </w:rPr>
      </w:pPr>
    </w:p>
    <w:p w:rsidR="00D55D40" w:rsidRPr="00757355" w:rsidRDefault="00D55D40" w:rsidP="00D55D40">
      <w:pPr>
        <w:jc w:val="both"/>
        <w:rPr>
          <w:sz w:val="24"/>
          <w:szCs w:val="24"/>
        </w:rPr>
      </w:pPr>
      <w:r w:rsidRPr="00757355">
        <w:rPr>
          <w:sz w:val="24"/>
          <w:szCs w:val="24"/>
        </w:rPr>
        <w:t>2. Требования Ростехнадзора</w:t>
      </w:r>
      <w:r w:rsidR="00AA5D67" w:rsidRPr="00757355">
        <w:rPr>
          <w:sz w:val="24"/>
          <w:szCs w:val="24"/>
        </w:rPr>
        <w:t xml:space="preserve"> РФ</w:t>
      </w:r>
      <w:r w:rsidRPr="00757355">
        <w:rPr>
          <w:sz w:val="24"/>
          <w:szCs w:val="24"/>
        </w:rPr>
        <w:t xml:space="preserve"> для подтверждения соответствия СРО новому законодательству о градостроительной деятельности.</w:t>
      </w:r>
    </w:p>
    <w:p w:rsidR="00D55D40" w:rsidRPr="00757355" w:rsidRDefault="00D55D40" w:rsidP="00D55D40">
      <w:pPr>
        <w:jc w:val="both"/>
        <w:rPr>
          <w:sz w:val="24"/>
          <w:szCs w:val="24"/>
        </w:rPr>
      </w:pPr>
    </w:p>
    <w:p w:rsidR="00D55D40" w:rsidRPr="00757355" w:rsidRDefault="00D55D40" w:rsidP="00D55D40">
      <w:pPr>
        <w:jc w:val="both"/>
        <w:rPr>
          <w:sz w:val="24"/>
          <w:szCs w:val="24"/>
        </w:rPr>
      </w:pPr>
      <w:r w:rsidRPr="00757355">
        <w:rPr>
          <w:sz w:val="24"/>
          <w:szCs w:val="24"/>
        </w:rPr>
        <w:t>3. Рассмотрение выполнения плана разработки внутренних документов СРО и внесени</w:t>
      </w:r>
      <w:r w:rsidR="00AA5D67" w:rsidRPr="00757355">
        <w:rPr>
          <w:sz w:val="24"/>
          <w:szCs w:val="24"/>
        </w:rPr>
        <w:t>е</w:t>
      </w:r>
      <w:r w:rsidRPr="00757355">
        <w:rPr>
          <w:sz w:val="24"/>
          <w:szCs w:val="24"/>
        </w:rPr>
        <w:t xml:space="preserve"> изменени</w:t>
      </w:r>
      <w:r w:rsidR="00AA5D67" w:rsidRPr="00757355">
        <w:rPr>
          <w:sz w:val="24"/>
          <w:szCs w:val="24"/>
        </w:rPr>
        <w:t>й</w:t>
      </w:r>
      <w:r w:rsidRPr="00757355">
        <w:rPr>
          <w:sz w:val="24"/>
          <w:szCs w:val="24"/>
        </w:rPr>
        <w:t xml:space="preserve"> в план в соответствии с требованиями Ростехнадзора</w:t>
      </w:r>
      <w:r w:rsidR="00AA5D67" w:rsidRPr="00757355">
        <w:rPr>
          <w:sz w:val="24"/>
          <w:szCs w:val="24"/>
        </w:rPr>
        <w:t xml:space="preserve"> РФ.</w:t>
      </w:r>
    </w:p>
    <w:p w:rsidR="00D55D40" w:rsidRPr="00757355" w:rsidRDefault="00D55D40" w:rsidP="00D55D40">
      <w:pPr>
        <w:jc w:val="both"/>
        <w:rPr>
          <w:sz w:val="24"/>
          <w:szCs w:val="24"/>
        </w:rPr>
      </w:pPr>
    </w:p>
    <w:p w:rsidR="00D55D40" w:rsidRPr="00757355" w:rsidRDefault="00D55D40" w:rsidP="00D55D40">
      <w:pPr>
        <w:jc w:val="both"/>
        <w:rPr>
          <w:sz w:val="24"/>
          <w:szCs w:val="24"/>
        </w:rPr>
      </w:pPr>
      <w:r w:rsidRPr="00757355">
        <w:rPr>
          <w:sz w:val="24"/>
          <w:szCs w:val="24"/>
        </w:rPr>
        <w:t>4. Информация о размерах КФВВ и КФОДО, размещенных на специальных счетах в банке ВТБ.</w:t>
      </w:r>
    </w:p>
    <w:p w:rsidR="00D55D40" w:rsidRPr="00D55D40" w:rsidRDefault="00D55D40" w:rsidP="00D55D40">
      <w:pPr>
        <w:jc w:val="both"/>
        <w:rPr>
          <w:sz w:val="24"/>
          <w:szCs w:val="24"/>
        </w:rPr>
      </w:pPr>
    </w:p>
    <w:p w:rsidR="00D55D40" w:rsidRDefault="00D55D40" w:rsidP="00D55D40">
      <w:pPr>
        <w:jc w:val="both"/>
        <w:rPr>
          <w:sz w:val="24"/>
          <w:szCs w:val="24"/>
        </w:rPr>
      </w:pPr>
      <w:r w:rsidRPr="00D55D40">
        <w:rPr>
          <w:sz w:val="24"/>
          <w:szCs w:val="24"/>
        </w:rPr>
        <w:t>5. Делегирование представителя СРО для участия в Окружной конференции саморегулируемых организаций изыскателей и проектировщиков по Уральскому Федеральному округу, с правом решающего голоса.</w:t>
      </w:r>
    </w:p>
    <w:p w:rsidR="00D55D40" w:rsidRPr="00D55D40" w:rsidRDefault="00D55D40" w:rsidP="00D55D40">
      <w:pPr>
        <w:jc w:val="both"/>
        <w:rPr>
          <w:sz w:val="24"/>
          <w:szCs w:val="24"/>
        </w:rPr>
      </w:pPr>
    </w:p>
    <w:p w:rsidR="00D55D40" w:rsidRPr="00316913" w:rsidRDefault="00D55D40" w:rsidP="00D55D40">
      <w:pPr>
        <w:jc w:val="both"/>
        <w:rPr>
          <w:sz w:val="24"/>
          <w:szCs w:val="24"/>
        </w:rPr>
      </w:pPr>
    </w:p>
    <w:p w:rsidR="0083399E" w:rsidRDefault="0083399E" w:rsidP="0083399E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212545" w:rsidRDefault="00212545" w:rsidP="00212545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</w:rPr>
        <w:t>первому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вопросу</w:t>
      </w:r>
      <w:r>
        <w:rPr>
          <w:bCs/>
          <w:sz w:val="24"/>
          <w:szCs w:val="24"/>
        </w:rPr>
        <w:t xml:space="preserve"> выступила юрисконсульт СРО </w:t>
      </w:r>
      <w:r>
        <w:rPr>
          <w:b/>
          <w:bCs/>
          <w:sz w:val="24"/>
          <w:szCs w:val="24"/>
        </w:rPr>
        <w:t>Арбузова З.Г.,</w:t>
      </w:r>
      <w:r>
        <w:rPr>
          <w:bCs/>
          <w:sz w:val="24"/>
          <w:szCs w:val="24"/>
        </w:rPr>
        <w:t xml:space="preserve"> сообщила о том, что членом СРО С «ОИЗР»: Муниципальное унитарное предприятие города Тюмени «Городской-архитектурно-инженерный центр» (МУП «ГАИЦ»), было подано заявление о внесении изменений в свидетельство о допуске к работам по выполнению инженерных изысканий,</w:t>
      </w:r>
      <w:r w:rsidR="00B216FD" w:rsidRPr="00B216FD">
        <w:rPr>
          <w:sz w:val="24"/>
          <w:szCs w:val="24"/>
        </w:rPr>
        <w:t xml:space="preserve"> </w:t>
      </w:r>
      <w:r w:rsidR="00B216FD" w:rsidRPr="00316913">
        <w:rPr>
          <w:sz w:val="24"/>
          <w:szCs w:val="24"/>
        </w:rPr>
        <w:t>которые оказывают влияние на безопасность объектов капитального строительства</w:t>
      </w:r>
      <w:r w:rsidR="00B216FD">
        <w:rPr>
          <w:sz w:val="24"/>
          <w:szCs w:val="24"/>
        </w:rPr>
        <w:t>,</w:t>
      </w:r>
      <w:r>
        <w:rPr>
          <w:sz w:val="24"/>
          <w:szCs w:val="24"/>
        </w:rPr>
        <w:t xml:space="preserve"> в связи </w:t>
      </w:r>
      <w:r w:rsidRPr="00212545">
        <w:rPr>
          <w:sz w:val="24"/>
          <w:szCs w:val="24"/>
        </w:rPr>
        <w:t xml:space="preserve">реорганизацией МУП «ГАИЦ» путем преобразования в </w:t>
      </w:r>
      <w:r>
        <w:rPr>
          <w:sz w:val="24"/>
          <w:szCs w:val="24"/>
        </w:rPr>
        <w:t>Муниципальное казенное учреждение «Управление градостроительного планирования» (</w:t>
      </w:r>
      <w:r w:rsidRPr="00212545">
        <w:rPr>
          <w:sz w:val="24"/>
          <w:szCs w:val="24"/>
        </w:rPr>
        <w:t>МКУ «УГП»</w:t>
      </w:r>
      <w:r>
        <w:rPr>
          <w:sz w:val="24"/>
          <w:szCs w:val="24"/>
        </w:rPr>
        <w:t>).</w:t>
      </w:r>
    </w:p>
    <w:p w:rsidR="00316913" w:rsidRPr="00212545" w:rsidRDefault="00212545" w:rsidP="0021254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Зуев В.А.</w:t>
      </w:r>
      <w:r>
        <w:rPr>
          <w:rFonts w:eastAsia="Calibri"/>
          <w:sz w:val="24"/>
          <w:szCs w:val="24"/>
          <w:lang w:eastAsia="en-US"/>
        </w:rPr>
        <w:t xml:space="preserve"> предложил внести соответствующие изменения в свидетельство о допуске к работам по выполнению инженерных изысканий.</w:t>
      </w:r>
    </w:p>
    <w:p w:rsidR="00717E56" w:rsidRPr="00717E56" w:rsidRDefault="00717E56" w:rsidP="00717E56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 w:rsidRPr="00717E56">
        <w:rPr>
          <w:bCs/>
          <w:sz w:val="24"/>
          <w:szCs w:val="24"/>
        </w:rPr>
        <w:t>Вопрос поставлен на голосование.</w:t>
      </w:r>
    </w:p>
    <w:p w:rsidR="002B71F4" w:rsidRPr="00546627" w:rsidRDefault="00546627" w:rsidP="00546627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260"/>
        <w:gridCol w:w="1947"/>
        <w:gridCol w:w="1957"/>
        <w:gridCol w:w="2223"/>
      </w:tblGrid>
      <w:tr w:rsidR="002B71F4" w:rsidRPr="002B71F4" w:rsidTr="002B71F4">
        <w:trPr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Ф.И.О. члена Совета</w:t>
            </w:r>
          </w:p>
        </w:tc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2B71F4" w:rsidRPr="002B71F4" w:rsidTr="002B71F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F4" w:rsidRPr="002B71F4" w:rsidRDefault="002B71F4" w:rsidP="002B71F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F4" w:rsidRPr="002B71F4" w:rsidRDefault="002B71F4" w:rsidP="002B71F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2B71F4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4341DC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341DC">
              <w:rPr>
                <w:bCs/>
                <w:color w:val="000000"/>
                <w:sz w:val="24"/>
                <w:szCs w:val="24"/>
                <w:lang w:eastAsia="en-US"/>
              </w:rPr>
              <w:t>Кортусов С.А.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B71F4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4341DC" w:rsidRDefault="00757355" w:rsidP="00696C2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Ермачкова Л.В.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B71F4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4341DC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  <w:r w:rsidR="002B71F4" w:rsidRPr="002B71F4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4341DC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341DC">
              <w:rPr>
                <w:bCs/>
                <w:color w:val="000000"/>
                <w:sz w:val="24"/>
                <w:szCs w:val="24"/>
                <w:lang w:eastAsia="en-US"/>
              </w:rPr>
              <w:t>Лавров С.Н.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B71F4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4341DC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  <w:r w:rsidR="002B71F4" w:rsidRPr="002B71F4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4341DC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341DC">
              <w:rPr>
                <w:bCs/>
                <w:color w:val="000000"/>
                <w:sz w:val="24"/>
                <w:szCs w:val="24"/>
                <w:lang w:eastAsia="en-US"/>
              </w:rPr>
              <w:t>Зуев В.А.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B71F4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4341DC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2B71F4" w:rsidRPr="002B71F4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4341DC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341DC">
              <w:rPr>
                <w:bCs/>
                <w:color w:val="000000"/>
                <w:sz w:val="24"/>
                <w:szCs w:val="24"/>
                <w:lang w:eastAsia="en-US"/>
              </w:rPr>
              <w:t>Березин М.С.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B3B6F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Default="004A0B6C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6</w:t>
            </w:r>
            <w:r w:rsidR="000B3B6F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Default="000B3B6F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Котович С.В.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696C28" w:rsidRDefault="000B3B6F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B3B6F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2B71F4" w:rsidRDefault="000B3B6F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2B71F4" w:rsidRDefault="000B3B6F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B3B6F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Default="004A0B6C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  <w:r w:rsidR="000B3B6F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Default="000B3B6F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Сулычев Р.А.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696C28" w:rsidRDefault="000B3B6F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B3B6F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2B71F4" w:rsidRDefault="000B3B6F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2B71F4" w:rsidRDefault="000B3B6F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57355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55" w:rsidRDefault="00757355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55" w:rsidRDefault="00757355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Ковалев Д.М.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55" w:rsidRPr="000B3B6F" w:rsidRDefault="00757355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B3B6F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55" w:rsidRPr="002B71F4" w:rsidRDefault="00757355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55" w:rsidRPr="002B71F4" w:rsidRDefault="00757355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216FD" w:rsidRPr="00967586" w:rsidRDefault="00E23931" w:rsidP="00B216FD">
      <w:pPr>
        <w:ind w:firstLine="720"/>
        <w:jc w:val="both"/>
        <w:rPr>
          <w:b/>
          <w:sz w:val="24"/>
          <w:szCs w:val="24"/>
        </w:rPr>
      </w:pPr>
      <w:r w:rsidRPr="00E23931">
        <w:rPr>
          <w:rFonts w:eastAsia="Calibri"/>
          <w:color w:val="000000"/>
          <w:sz w:val="24"/>
          <w:szCs w:val="24"/>
          <w:lang w:eastAsia="en-US"/>
        </w:rPr>
        <w:t>Принято решение:</w:t>
      </w:r>
      <w:r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212545" w:rsidRPr="00967586">
        <w:rPr>
          <w:rFonts w:eastAsia="Calibri"/>
          <w:b/>
          <w:color w:val="000000"/>
          <w:sz w:val="24"/>
          <w:szCs w:val="24"/>
          <w:lang w:eastAsia="en-US"/>
        </w:rPr>
        <w:t xml:space="preserve">Внести изменения в </w:t>
      </w:r>
      <w:r w:rsidR="00B216FD" w:rsidRPr="00967586">
        <w:rPr>
          <w:b/>
          <w:bCs/>
          <w:sz w:val="24"/>
          <w:szCs w:val="24"/>
        </w:rPr>
        <w:t>свидетельство о допуске к работам по выполнению инженерных изысканий,</w:t>
      </w:r>
      <w:r w:rsidR="00B216FD" w:rsidRPr="00967586">
        <w:rPr>
          <w:b/>
          <w:sz w:val="24"/>
          <w:szCs w:val="24"/>
        </w:rPr>
        <w:t xml:space="preserve"> которые оказывают влияние на безопасность объектов капитального строительства, в связи реорганизацией МУП «ГАИЦ» путем преобразования в Муниципальное казенное учреждение «Управление градостроительного планирования» (МКУ «УГП»).</w:t>
      </w:r>
    </w:p>
    <w:p w:rsidR="00AC4418" w:rsidRDefault="00AC4418" w:rsidP="00316913">
      <w:pPr>
        <w:ind w:firstLine="708"/>
        <w:jc w:val="both"/>
        <w:rPr>
          <w:b/>
          <w:sz w:val="24"/>
          <w:szCs w:val="24"/>
        </w:rPr>
      </w:pPr>
    </w:p>
    <w:p w:rsidR="00D25266" w:rsidRDefault="00D25266" w:rsidP="00316913">
      <w:pPr>
        <w:ind w:firstLine="708"/>
        <w:jc w:val="both"/>
        <w:rPr>
          <w:sz w:val="24"/>
          <w:szCs w:val="24"/>
        </w:rPr>
      </w:pPr>
      <w:r w:rsidRPr="00757355">
        <w:rPr>
          <w:b/>
          <w:sz w:val="24"/>
          <w:szCs w:val="24"/>
        </w:rPr>
        <w:t>По второму вопросу</w:t>
      </w:r>
      <w:r>
        <w:rPr>
          <w:b/>
          <w:sz w:val="24"/>
          <w:szCs w:val="24"/>
        </w:rPr>
        <w:t xml:space="preserve"> </w:t>
      </w:r>
      <w:r w:rsidRPr="00D25266">
        <w:rPr>
          <w:sz w:val="24"/>
          <w:szCs w:val="24"/>
        </w:rPr>
        <w:t>выступил председатель Совета Зуев В.А.</w:t>
      </w:r>
      <w:r w:rsidR="00151820">
        <w:rPr>
          <w:sz w:val="24"/>
          <w:szCs w:val="24"/>
        </w:rPr>
        <w:t>,</w:t>
      </w:r>
      <w:r w:rsidRPr="00D252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зачитал членам Совета информационное письмо Ростехнадзора </w:t>
      </w:r>
      <w:r w:rsidR="00AA5D67">
        <w:rPr>
          <w:sz w:val="24"/>
          <w:szCs w:val="24"/>
        </w:rPr>
        <w:t>РФ, размещенную на официальном сайт</w:t>
      </w:r>
      <w:r w:rsidR="00757355">
        <w:rPr>
          <w:sz w:val="24"/>
          <w:szCs w:val="24"/>
        </w:rPr>
        <w:t>е – информацию о подтверждении С</w:t>
      </w:r>
      <w:r w:rsidR="00AA5D67">
        <w:rPr>
          <w:sz w:val="24"/>
          <w:szCs w:val="24"/>
        </w:rPr>
        <w:t xml:space="preserve">аморегулируемой организации соответствия </w:t>
      </w:r>
      <w:r>
        <w:rPr>
          <w:sz w:val="24"/>
          <w:szCs w:val="24"/>
        </w:rPr>
        <w:t xml:space="preserve">требованиям законодательства о </w:t>
      </w:r>
      <w:r w:rsidR="00AA5D67">
        <w:rPr>
          <w:sz w:val="24"/>
          <w:szCs w:val="24"/>
        </w:rPr>
        <w:t xml:space="preserve">градостроительной деятельности. В информационном письме указан перечень документов, которые необходимо предоставить в срок до 30.06.2017г. для проведения Ростехнадзором проверки соответствия СРО </w:t>
      </w:r>
      <w:r w:rsidR="00AA5D67" w:rsidRPr="00AA5D67">
        <w:rPr>
          <w:sz w:val="24"/>
          <w:szCs w:val="24"/>
        </w:rPr>
        <w:t>требованиям законодательства о градостроительной деятельности</w:t>
      </w:r>
      <w:r w:rsidR="00AA5D67">
        <w:rPr>
          <w:sz w:val="24"/>
          <w:szCs w:val="24"/>
        </w:rPr>
        <w:t>.</w:t>
      </w:r>
    </w:p>
    <w:p w:rsidR="00D25266" w:rsidRDefault="00151820" w:rsidP="003169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Зуев В.А. предложил откорректировать </w:t>
      </w:r>
      <w:r w:rsidRPr="00151820">
        <w:rPr>
          <w:sz w:val="24"/>
          <w:szCs w:val="24"/>
        </w:rPr>
        <w:t>план разработки внутренних документов СРО</w:t>
      </w:r>
      <w:r>
        <w:rPr>
          <w:sz w:val="24"/>
          <w:szCs w:val="24"/>
        </w:rPr>
        <w:t xml:space="preserve"> в соответствии с данным информационным письмом, внести в План разработки внутренних документов, документы указанные в  Перечне документов СРО информационного письма Ростехнадзора РФ.</w:t>
      </w:r>
    </w:p>
    <w:p w:rsidR="00151820" w:rsidRPr="00151820" w:rsidRDefault="00151820" w:rsidP="00316913">
      <w:pPr>
        <w:ind w:firstLine="708"/>
        <w:jc w:val="both"/>
        <w:rPr>
          <w:sz w:val="24"/>
          <w:szCs w:val="24"/>
        </w:rPr>
      </w:pPr>
      <w:r w:rsidRPr="00151820">
        <w:rPr>
          <w:sz w:val="24"/>
          <w:szCs w:val="24"/>
        </w:rPr>
        <w:t>Принято решение:</w:t>
      </w:r>
      <w:r w:rsidRPr="00151820">
        <w:t xml:space="preserve"> </w:t>
      </w:r>
      <w:r>
        <w:t>О</w:t>
      </w:r>
      <w:r w:rsidRPr="00151820">
        <w:rPr>
          <w:sz w:val="24"/>
          <w:szCs w:val="24"/>
        </w:rPr>
        <w:t>ткорректировать плана разработки внутренних документов СРО в соответствии информационным письмом</w:t>
      </w:r>
      <w:r>
        <w:rPr>
          <w:sz w:val="24"/>
          <w:szCs w:val="24"/>
        </w:rPr>
        <w:t xml:space="preserve"> Ростехнадзора РФ о </w:t>
      </w:r>
      <w:r w:rsidRPr="00151820">
        <w:rPr>
          <w:sz w:val="24"/>
          <w:szCs w:val="24"/>
        </w:rPr>
        <w:t>подтверждении саморегулируемой организации соответствия требованиям законодательства о градостроительной деятельности</w:t>
      </w:r>
      <w:r>
        <w:rPr>
          <w:sz w:val="24"/>
          <w:szCs w:val="24"/>
        </w:rPr>
        <w:t>.</w:t>
      </w:r>
    </w:p>
    <w:p w:rsidR="00D25266" w:rsidRPr="00151820" w:rsidRDefault="00D25266" w:rsidP="00316913">
      <w:pPr>
        <w:ind w:firstLine="708"/>
        <w:jc w:val="both"/>
        <w:rPr>
          <w:sz w:val="24"/>
          <w:szCs w:val="24"/>
        </w:rPr>
      </w:pPr>
    </w:p>
    <w:p w:rsidR="00D55D40" w:rsidRDefault="00D55D40" w:rsidP="00316913">
      <w:pPr>
        <w:ind w:firstLine="708"/>
        <w:jc w:val="both"/>
        <w:rPr>
          <w:sz w:val="24"/>
          <w:szCs w:val="24"/>
        </w:rPr>
      </w:pPr>
      <w:r w:rsidRPr="00757355">
        <w:rPr>
          <w:b/>
          <w:sz w:val="24"/>
          <w:szCs w:val="24"/>
        </w:rPr>
        <w:t>По третьему вопросу</w:t>
      </w:r>
      <w:r>
        <w:rPr>
          <w:b/>
          <w:sz w:val="24"/>
          <w:szCs w:val="24"/>
        </w:rPr>
        <w:t xml:space="preserve"> </w:t>
      </w:r>
      <w:r w:rsidRPr="00D55D40">
        <w:rPr>
          <w:sz w:val="24"/>
          <w:szCs w:val="24"/>
        </w:rPr>
        <w:t>выступила юрисконсульт Арбузова З.Г.</w:t>
      </w:r>
      <w:r>
        <w:rPr>
          <w:sz w:val="24"/>
          <w:szCs w:val="24"/>
        </w:rPr>
        <w:t>, представила вниманию членов СРО откорректированны</w:t>
      </w:r>
      <w:r w:rsidR="00D25266">
        <w:rPr>
          <w:sz w:val="24"/>
          <w:szCs w:val="24"/>
        </w:rPr>
        <w:t>й</w:t>
      </w:r>
      <w:r>
        <w:rPr>
          <w:sz w:val="24"/>
          <w:szCs w:val="24"/>
        </w:rPr>
        <w:t xml:space="preserve"> план разработки внутренних документов.  Так же</w:t>
      </w:r>
      <w:r w:rsidR="00D25266">
        <w:rPr>
          <w:sz w:val="24"/>
          <w:szCs w:val="24"/>
        </w:rPr>
        <w:t>,</w:t>
      </w:r>
      <w:r>
        <w:rPr>
          <w:sz w:val="24"/>
          <w:szCs w:val="24"/>
        </w:rPr>
        <w:t xml:space="preserve"> доложила членам Совета, что при разработке нового Положения или корректировке (старого</w:t>
      </w:r>
      <w:r w:rsidR="00D25266">
        <w:rPr>
          <w:sz w:val="24"/>
          <w:szCs w:val="24"/>
        </w:rPr>
        <w:t xml:space="preserve"> Положения</w:t>
      </w:r>
      <w:r>
        <w:rPr>
          <w:sz w:val="24"/>
          <w:szCs w:val="24"/>
        </w:rPr>
        <w:t>) будет электронная рассылка всем членам Совета, для рассмотр</w:t>
      </w:r>
      <w:r w:rsidR="00D25266">
        <w:rPr>
          <w:sz w:val="24"/>
          <w:szCs w:val="24"/>
        </w:rPr>
        <w:t>ения и внесения замечаний</w:t>
      </w:r>
      <w:r w:rsidR="00422172">
        <w:rPr>
          <w:sz w:val="24"/>
          <w:szCs w:val="24"/>
        </w:rPr>
        <w:t xml:space="preserve"> и предложений. </w:t>
      </w:r>
      <w:r>
        <w:rPr>
          <w:sz w:val="24"/>
          <w:szCs w:val="24"/>
        </w:rPr>
        <w:t xml:space="preserve"> </w:t>
      </w:r>
    </w:p>
    <w:p w:rsidR="00D55D40" w:rsidRDefault="00D55D40" w:rsidP="00316913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Председатель Совета поддержал данное предложение и добавил</w:t>
      </w:r>
      <w:r w:rsidR="00FF4A97">
        <w:rPr>
          <w:sz w:val="24"/>
          <w:szCs w:val="24"/>
        </w:rPr>
        <w:t xml:space="preserve">, что </w:t>
      </w:r>
      <w:r>
        <w:rPr>
          <w:sz w:val="24"/>
          <w:szCs w:val="24"/>
        </w:rPr>
        <w:t xml:space="preserve"> срок рассмотрения документов</w:t>
      </w:r>
      <w:r w:rsidR="00D25266">
        <w:rPr>
          <w:sz w:val="24"/>
          <w:szCs w:val="24"/>
        </w:rPr>
        <w:t xml:space="preserve"> членом Совета,</w:t>
      </w:r>
      <w:r w:rsidR="00FF4A97">
        <w:rPr>
          <w:sz w:val="24"/>
          <w:szCs w:val="24"/>
        </w:rPr>
        <w:t xml:space="preserve"> должен быть не больше недели.</w:t>
      </w:r>
      <w:r>
        <w:rPr>
          <w:sz w:val="24"/>
          <w:szCs w:val="24"/>
        </w:rPr>
        <w:t xml:space="preserve"> </w:t>
      </w:r>
    </w:p>
    <w:p w:rsidR="00FF4A97" w:rsidRPr="00212545" w:rsidRDefault="00FF4A97" w:rsidP="00FF4A9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Зуев В.А.</w:t>
      </w:r>
      <w:r>
        <w:rPr>
          <w:rFonts w:eastAsia="Calibri"/>
          <w:sz w:val="24"/>
          <w:szCs w:val="24"/>
          <w:lang w:eastAsia="en-US"/>
        </w:rPr>
        <w:t xml:space="preserve"> предложил, выполнение исполнение план</w:t>
      </w:r>
      <w:r w:rsidR="00D25266"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 xml:space="preserve"> разработки документов рассмотреть </w:t>
      </w:r>
      <w:r>
        <w:rPr>
          <w:bCs/>
          <w:sz w:val="24"/>
          <w:szCs w:val="24"/>
        </w:rPr>
        <w:t>на следующем заседании Совета Союза</w:t>
      </w:r>
    </w:p>
    <w:p w:rsidR="00FF4A97" w:rsidRPr="00717E56" w:rsidRDefault="00FF4A97" w:rsidP="00FF4A97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 w:rsidRPr="00717E56">
        <w:rPr>
          <w:bCs/>
          <w:sz w:val="24"/>
          <w:szCs w:val="24"/>
        </w:rPr>
        <w:t>Вопрос поставлен на голосование.</w:t>
      </w:r>
    </w:p>
    <w:p w:rsidR="00FF4A97" w:rsidRPr="00546627" w:rsidRDefault="00FF4A97" w:rsidP="00FF4A97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260"/>
        <w:gridCol w:w="1947"/>
        <w:gridCol w:w="1957"/>
        <w:gridCol w:w="2223"/>
      </w:tblGrid>
      <w:tr w:rsidR="00FF4A97" w:rsidRPr="002B71F4" w:rsidTr="00860F4E">
        <w:trPr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97" w:rsidRPr="002B71F4" w:rsidRDefault="00FF4A97" w:rsidP="00860F4E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97" w:rsidRPr="002B71F4" w:rsidRDefault="00FF4A97" w:rsidP="00860F4E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Ф.И.О. члена Совета</w:t>
            </w:r>
          </w:p>
        </w:tc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97" w:rsidRPr="002B71F4" w:rsidRDefault="00FF4A97" w:rsidP="00860F4E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FF4A97" w:rsidRPr="002B71F4" w:rsidTr="00860F4E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97" w:rsidRPr="002B71F4" w:rsidRDefault="00FF4A97" w:rsidP="00860F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97" w:rsidRPr="002B71F4" w:rsidRDefault="00FF4A97" w:rsidP="00860F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97" w:rsidRPr="002B71F4" w:rsidRDefault="00FF4A97" w:rsidP="00860F4E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97" w:rsidRPr="002B71F4" w:rsidRDefault="00FF4A97" w:rsidP="00860F4E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97" w:rsidRPr="002B71F4" w:rsidRDefault="00FF4A97" w:rsidP="00860F4E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FF4A97" w:rsidRPr="002B71F4" w:rsidTr="00860F4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97" w:rsidRPr="002B71F4" w:rsidRDefault="00FF4A97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97" w:rsidRPr="004341DC" w:rsidRDefault="00FF4A97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341DC">
              <w:rPr>
                <w:bCs/>
                <w:color w:val="000000"/>
                <w:sz w:val="24"/>
                <w:szCs w:val="24"/>
                <w:lang w:eastAsia="en-US"/>
              </w:rPr>
              <w:t>Кортусов С.А.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97" w:rsidRPr="002B71F4" w:rsidRDefault="00FF4A97" w:rsidP="00860F4E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97" w:rsidRPr="002B71F4" w:rsidRDefault="00FF4A97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97" w:rsidRPr="002B71F4" w:rsidRDefault="00FF4A97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F4A97" w:rsidRPr="002B71F4" w:rsidTr="00860F4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97" w:rsidRPr="002B71F4" w:rsidRDefault="00FF4A97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97" w:rsidRPr="004341DC" w:rsidRDefault="00757355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Ермачкова Л.В.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97" w:rsidRPr="002B71F4" w:rsidRDefault="00FF4A97" w:rsidP="00860F4E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97" w:rsidRPr="002B71F4" w:rsidRDefault="00FF4A97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97" w:rsidRPr="002B71F4" w:rsidRDefault="00FF4A97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F4A97" w:rsidRPr="002B71F4" w:rsidTr="00860F4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97" w:rsidRPr="002B71F4" w:rsidRDefault="00FF4A97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97" w:rsidRPr="004341DC" w:rsidRDefault="00FF4A97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341DC">
              <w:rPr>
                <w:bCs/>
                <w:color w:val="000000"/>
                <w:sz w:val="24"/>
                <w:szCs w:val="24"/>
                <w:lang w:eastAsia="en-US"/>
              </w:rPr>
              <w:t>Лавров С.Н.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97" w:rsidRPr="002B71F4" w:rsidRDefault="00FF4A97" w:rsidP="00860F4E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97" w:rsidRPr="002B71F4" w:rsidRDefault="00FF4A97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97" w:rsidRPr="002B71F4" w:rsidRDefault="00FF4A97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F4A97" w:rsidRPr="002B71F4" w:rsidTr="00860F4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97" w:rsidRPr="002B71F4" w:rsidRDefault="00FF4A97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97" w:rsidRPr="004341DC" w:rsidRDefault="00FF4A97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341DC">
              <w:rPr>
                <w:bCs/>
                <w:color w:val="000000"/>
                <w:sz w:val="24"/>
                <w:szCs w:val="24"/>
                <w:lang w:eastAsia="en-US"/>
              </w:rPr>
              <w:t>Зуев В.А.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97" w:rsidRPr="002B71F4" w:rsidRDefault="00FF4A97" w:rsidP="00860F4E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97" w:rsidRPr="002B71F4" w:rsidRDefault="00FF4A97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97" w:rsidRPr="002B71F4" w:rsidRDefault="00FF4A97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F4A97" w:rsidRPr="002B71F4" w:rsidTr="00860F4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97" w:rsidRPr="002B71F4" w:rsidRDefault="00FF4A97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97" w:rsidRPr="004341DC" w:rsidRDefault="00FF4A97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341DC">
              <w:rPr>
                <w:bCs/>
                <w:color w:val="000000"/>
                <w:sz w:val="24"/>
                <w:szCs w:val="24"/>
                <w:lang w:eastAsia="en-US"/>
              </w:rPr>
              <w:t>Березин М.С.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97" w:rsidRPr="002B71F4" w:rsidRDefault="00FF4A97" w:rsidP="00860F4E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97" w:rsidRPr="002B71F4" w:rsidRDefault="00FF4A97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97" w:rsidRPr="002B71F4" w:rsidRDefault="00FF4A97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F4A97" w:rsidRPr="002B71F4" w:rsidTr="00860F4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97" w:rsidRDefault="00FF4A97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97" w:rsidRDefault="00FF4A97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Котович С.В.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97" w:rsidRPr="00696C28" w:rsidRDefault="00FF4A97" w:rsidP="00860F4E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B3B6F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97" w:rsidRPr="002B71F4" w:rsidRDefault="00FF4A97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97" w:rsidRPr="002B71F4" w:rsidRDefault="00FF4A97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F4A97" w:rsidRPr="002B71F4" w:rsidTr="00860F4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97" w:rsidRDefault="00FF4A97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97" w:rsidRDefault="00FF4A97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Сулычев Р.А.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97" w:rsidRPr="00696C28" w:rsidRDefault="00FF4A97" w:rsidP="00860F4E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B3B6F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97" w:rsidRPr="002B71F4" w:rsidRDefault="00FF4A97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97" w:rsidRPr="002B71F4" w:rsidRDefault="00FF4A97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57355" w:rsidRPr="002B71F4" w:rsidTr="00860F4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55" w:rsidRDefault="00757355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55" w:rsidRDefault="00757355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Ковалев Д.М.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55" w:rsidRPr="000B3B6F" w:rsidRDefault="00757355" w:rsidP="00860F4E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B3B6F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55" w:rsidRPr="002B71F4" w:rsidRDefault="00757355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55" w:rsidRPr="002B71F4" w:rsidRDefault="00757355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55D40" w:rsidRDefault="00FF4A97" w:rsidP="00316913">
      <w:pPr>
        <w:ind w:firstLine="708"/>
        <w:jc w:val="both"/>
        <w:rPr>
          <w:b/>
          <w:sz w:val="24"/>
          <w:szCs w:val="24"/>
        </w:rPr>
      </w:pPr>
      <w:r w:rsidRPr="00860F4E">
        <w:rPr>
          <w:sz w:val="24"/>
          <w:szCs w:val="24"/>
        </w:rPr>
        <w:lastRenderedPageBreak/>
        <w:t>Принято решение: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Членам Совета Союза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рассматривать и изучать полученные по электронной почте внутренние документы (Положен</w:t>
      </w:r>
      <w:r w:rsidR="00422172">
        <w:rPr>
          <w:b/>
          <w:color w:val="000000"/>
          <w:sz w:val="24"/>
          <w:szCs w:val="24"/>
        </w:rPr>
        <w:t>и</w:t>
      </w:r>
      <w:r>
        <w:rPr>
          <w:b/>
          <w:color w:val="000000"/>
          <w:sz w:val="24"/>
          <w:szCs w:val="24"/>
        </w:rPr>
        <w:t>я), а так же рассмотреть исполнение плана на следующе</w:t>
      </w:r>
      <w:r w:rsidR="00AF0BB8">
        <w:rPr>
          <w:b/>
          <w:color w:val="000000"/>
          <w:sz w:val="24"/>
          <w:szCs w:val="24"/>
        </w:rPr>
        <w:t>м</w:t>
      </w:r>
      <w:r>
        <w:rPr>
          <w:b/>
          <w:color w:val="000000"/>
          <w:sz w:val="24"/>
          <w:szCs w:val="24"/>
        </w:rPr>
        <w:t xml:space="preserve"> заседание Совета Союза.</w:t>
      </w:r>
    </w:p>
    <w:p w:rsidR="00D55D40" w:rsidRDefault="00D55D40" w:rsidP="00316913">
      <w:pPr>
        <w:ind w:firstLine="708"/>
        <w:jc w:val="both"/>
        <w:rPr>
          <w:b/>
          <w:sz w:val="24"/>
          <w:szCs w:val="24"/>
        </w:rPr>
      </w:pPr>
    </w:p>
    <w:p w:rsidR="00860F4E" w:rsidRDefault="00FF4A97" w:rsidP="00316913">
      <w:pPr>
        <w:ind w:firstLine="708"/>
        <w:jc w:val="both"/>
        <w:rPr>
          <w:sz w:val="24"/>
          <w:szCs w:val="24"/>
        </w:rPr>
      </w:pPr>
      <w:r w:rsidRPr="00757355">
        <w:rPr>
          <w:b/>
          <w:sz w:val="24"/>
          <w:szCs w:val="24"/>
        </w:rPr>
        <w:t>По четвертому вопросу</w:t>
      </w:r>
      <w:r>
        <w:rPr>
          <w:b/>
          <w:sz w:val="24"/>
          <w:szCs w:val="24"/>
        </w:rPr>
        <w:t xml:space="preserve"> </w:t>
      </w:r>
      <w:r w:rsidRPr="00FF4A97">
        <w:rPr>
          <w:sz w:val="24"/>
          <w:szCs w:val="24"/>
        </w:rPr>
        <w:t xml:space="preserve">выступил генеральный директор СРО С «ОИЗР» Дьяков Г.И., </w:t>
      </w:r>
      <w:r>
        <w:rPr>
          <w:sz w:val="24"/>
          <w:szCs w:val="24"/>
        </w:rPr>
        <w:t>представил вниманию членов Совета информацию по формированию компенсационного фонда возмещения вреда и информацию</w:t>
      </w:r>
      <w:r w:rsidR="00860F4E">
        <w:rPr>
          <w:sz w:val="24"/>
          <w:szCs w:val="24"/>
        </w:rPr>
        <w:t xml:space="preserve"> по формированию</w:t>
      </w:r>
      <w:r>
        <w:rPr>
          <w:sz w:val="24"/>
          <w:szCs w:val="24"/>
        </w:rPr>
        <w:t xml:space="preserve"> компенсационного фонда обесп</w:t>
      </w:r>
      <w:r w:rsidR="00860F4E">
        <w:rPr>
          <w:sz w:val="24"/>
          <w:szCs w:val="24"/>
        </w:rPr>
        <w:t xml:space="preserve">ечения договорных обязательств по состоянию на 15 февраля 2017 года. При рассмотрении информационной таблицы компенсационного фонда обеспечения договорных обязательств, видно, что 19 членов СРО С «ОИЗР» не оплатили взнос в КФОДО. </w:t>
      </w:r>
    </w:p>
    <w:p w:rsidR="00D55D40" w:rsidRDefault="00860F4E" w:rsidP="00316913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Председатель Совета Зуев В.А. вынес предложение: отправить членам СРО, не оплатившим взнос, информационное письмо об оплате задолженности по взносу в компенсационный фонд обеспечения договорных обязательств, со сроками оплаты до 18 марта 2017года. </w:t>
      </w:r>
    </w:p>
    <w:p w:rsidR="00860F4E" w:rsidRPr="00717E56" w:rsidRDefault="00860F4E" w:rsidP="00860F4E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 w:rsidRPr="00717E56">
        <w:rPr>
          <w:bCs/>
          <w:sz w:val="24"/>
          <w:szCs w:val="24"/>
        </w:rPr>
        <w:t>Вопрос поставлен на голосование.</w:t>
      </w:r>
    </w:p>
    <w:p w:rsidR="00860F4E" w:rsidRPr="00546627" w:rsidRDefault="00860F4E" w:rsidP="00860F4E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260"/>
        <w:gridCol w:w="1947"/>
        <w:gridCol w:w="1957"/>
        <w:gridCol w:w="2223"/>
      </w:tblGrid>
      <w:tr w:rsidR="00860F4E" w:rsidRPr="002B71F4" w:rsidTr="00860F4E">
        <w:trPr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4E" w:rsidRPr="002B71F4" w:rsidRDefault="00860F4E" w:rsidP="00860F4E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4E" w:rsidRPr="002B71F4" w:rsidRDefault="00860F4E" w:rsidP="00860F4E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Ф.И.О. члена Совета</w:t>
            </w:r>
          </w:p>
        </w:tc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4E" w:rsidRPr="002B71F4" w:rsidRDefault="00860F4E" w:rsidP="00860F4E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860F4E" w:rsidRPr="002B71F4" w:rsidTr="00860F4E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4E" w:rsidRPr="002B71F4" w:rsidRDefault="00860F4E" w:rsidP="00860F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4E" w:rsidRPr="002B71F4" w:rsidRDefault="00860F4E" w:rsidP="00860F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4E" w:rsidRPr="002B71F4" w:rsidRDefault="00860F4E" w:rsidP="00860F4E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4E" w:rsidRPr="002B71F4" w:rsidRDefault="00860F4E" w:rsidP="00860F4E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4E" w:rsidRPr="002B71F4" w:rsidRDefault="00860F4E" w:rsidP="00860F4E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860F4E" w:rsidRPr="002B71F4" w:rsidTr="00860F4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4E" w:rsidRPr="002B71F4" w:rsidRDefault="00860F4E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4E" w:rsidRPr="004341DC" w:rsidRDefault="00860F4E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341DC">
              <w:rPr>
                <w:bCs/>
                <w:color w:val="000000"/>
                <w:sz w:val="24"/>
                <w:szCs w:val="24"/>
                <w:lang w:eastAsia="en-US"/>
              </w:rPr>
              <w:t>Кортусов С.А.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4E" w:rsidRPr="002B71F4" w:rsidRDefault="00860F4E" w:rsidP="00860F4E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4E" w:rsidRPr="002B71F4" w:rsidRDefault="00860F4E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4E" w:rsidRPr="002B71F4" w:rsidRDefault="00860F4E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60F4E" w:rsidRPr="002B71F4" w:rsidTr="00860F4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4E" w:rsidRPr="002B71F4" w:rsidRDefault="00860F4E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4E" w:rsidRPr="004341DC" w:rsidRDefault="00757355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Ермачкова Л.В.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4E" w:rsidRPr="002B71F4" w:rsidRDefault="00860F4E" w:rsidP="00860F4E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4E" w:rsidRPr="002B71F4" w:rsidRDefault="00860F4E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4E" w:rsidRPr="002B71F4" w:rsidRDefault="00860F4E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60F4E" w:rsidRPr="002B71F4" w:rsidTr="00860F4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4E" w:rsidRPr="002B71F4" w:rsidRDefault="00860F4E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4E" w:rsidRPr="004341DC" w:rsidRDefault="00860F4E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341DC">
              <w:rPr>
                <w:bCs/>
                <w:color w:val="000000"/>
                <w:sz w:val="24"/>
                <w:szCs w:val="24"/>
                <w:lang w:eastAsia="en-US"/>
              </w:rPr>
              <w:t>Лавров С.Н.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4E" w:rsidRPr="002B71F4" w:rsidRDefault="00860F4E" w:rsidP="00860F4E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4E" w:rsidRPr="002B71F4" w:rsidRDefault="00860F4E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4E" w:rsidRPr="002B71F4" w:rsidRDefault="00860F4E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60F4E" w:rsidRPr="002B71F4" w:rsidTr="00860F4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4E" w:rsidRPr="002B71F4" w:rsidRDefault="00860F4E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4E" w:rsidRPr="004341DC" w:rsidRDefault="00860F4E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341DC">
              <w:rPr>
                <w:bCs/>
                <w:color w:val="000000"/>
                <w:sz w:val="24"/>
                <w:szCs w:val="24"/>
                <w:lang w:eastAsia="en-US"/>
              </w:rPr>
              <w:t>Зуев В.А.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4E" w:rsidRPr="002B71F4" w:rsidRDefault="00860F4E" w:rsidP="00860F4E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4E" w:rsidRPr="002B71F4" w:rsidRDefault="00860F4E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4E" w:rsidRPr="002B71F4" w:rsidRDefault="00860F4E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60F4E" w:rsidRPr="002B71F4" w:rsidTr="00860F4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4E" w:rsidRPr="002B71F4" w:rsidRDefault="00860F4E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4E" w:rsidRPr="004341DC" w:rsidRDefault="00860F4E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341DC">
              <w:rPr>
                <w:bCs/>
                <w:color w:val="000000"/>
                <w:sz w:val="24"/>
                <w:szCs w:val="24"/>
                <w:lang w:eastAsia="en-US"/>
              </w:rPr>
              <w:t>Березин М.С.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4E" w:rsidRPr="002B71F4" w:rsidRDefault="00860F4E" w:rsidP="00860F4E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4E" w:rsidRPr="002B71F4" w:rsidRDefault="00860F4E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4E" w:rsidRPr="002B71F4" w:rsidRDefault="00860F4E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60F4E" w:rsidRPr="002B71F4" w:rsidTr="00860F4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4E" w:rsidRDefault="00860F4E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4E" w:rsidRDefault="00860F4E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Котович С.В.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4E" w:rsidRPr="00696C28" w:rsidRDefault="00860F4E" w:rsidP="00860F4E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B3B6F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4E" w:rsidRPr="002B71F4" w:rsidRDefault="00860F4E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4E" w:rsidRPr="002B71F4" w:rsidRDefault="00860F4E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60F4E" w:rsidRPr="002B71F4" w:rsidTr="00860F4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4E" w:rsidRDefault="00860F4E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4E" w:rsidRDefault="00860F4E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Сулычев Р.А.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4E" w:rsidRPr="00696C28" w:rsidRDefault="00860F4E" w:rsidP="00860F4E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B3B6F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4E" w:rsidRPr="002B71F4" w:rsidRDefault="00860F4E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4E" w:rsidRPr="002B71F4" w:rsidRDefault="00860F4E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57355" w:rsidRPr="002B71F4" w:rsidTr="00860F4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55" w:rsidRDefault="00757355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55" w:rsidRDefault="00757355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Ковалев Д.М.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55" w:rsidRPr="000B3B6F" w:rsidRDefault="00757355" w:rsidP="00860F4E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B3B6F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55" w:rsidRPr="002B71F4" w:rsidRDefault="00757355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55" w:rsidRPr="002B71F4" w:rsidRDefault="00757355" w:rsidP="00860F4E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25266" w:rsidRDefault="00860F4E" w:rsidP="00D25266">
      <w:pPr>
        <w:ind w:firstLine="708"/>
        <w:jc w:val="both"/>
        <w:rPr>
          <w:sz w:val="24"/>
          <w:szCs w:val="24"/>
        </w:rPr>
      </w:pPr>
      <w:r w:rsidRPr="00860F4E">
        <w:rPr>
          <w:sz w:val="24"/>
          <w:szCs w:val="24"/>
        </w:rPr>
        <w:t>Принято решение:</w:t>
      </w:r>
      <w:r>
        <w:rPr>
          <w:sz w:val="24"/>
          <w:szCs w:val="24"/>
        </w:rPr>
        <w:t xml:space="preserve"> </w:t>
      </w:r>
      <w:r w:rsidRPr="00D25266">
        <w:rPr>
          <w:b/>
          <w:sz w:val="24"/>
          <w:szCs w:val="24"/>
        </w:rPr>
        <w:t xml:space="preserve">Отправить </w:t>
      </w:r>
      <w:r w:rsidR="00D25266" w:rsidRPr="00D25266">
        <w:rPr>
          <w:b/>
          <w:sz w:val="24"/>
          <w:szCs w:val="24"/>
        </w:rPr>
        <w:t>членам СРО, не оплатившим взнос, информационное письмо об оплате задолженности по взносу в компенсационный фонд обеспечения договорных обязательств, со сроками оплаты до 18 марта 2017года.</w:t>
      </w:r>
      <w:r w:rsidR="00D25266">
        <w:rPr>
          <w:sz w:val="24"/>
          <w:szCs w:val="24"/>
        </w:rPr>
        <w:t xml:space="preserve"> </w:t>
      </w:r>
    </w:p>
    <w:p w:rsidR="00316913" w:rsidRPr="00B216FD" w:rsidRDefault="00316913" w:rsidP="00BE2081">
      <w:pPr>
        <w:spacing w:line="276" w:lineRule="auto"/>
        <w:jc w:val="both"/>
        <w:rPr>
          <w:b/>
          <w:sz w:val="24"/>
          <w:szCs w:val="24"/>
        </w:rPr>
      </w:pPr>
    </w:p>
    <w:p w:rsidR="00316913" w:rsidRPr="00316913" w:rsidRDefault="00316913" w:rsidP="00967586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316913">
        <w:rPr>
          <w:b/>
          <w:bCs/>
          <w:sz w:val="24"/>
          <w:szCs w:val="24"/>
        </w:rPr>
        <w:t xml:space="preserve">По </w:t>
      </w:r>
      <w:r w:rsidR="00D55D40">
        <w:rPr>
          <w:b/>
          <w:bCs/>
          <w:sz w:val="24"/>
          <w:szCs w:val="24"/>
        </w:rPr>
        <w:t>пятому</w:t>
      </w:r>
      <w:r>
        <w:rPr>
          <w:b/>
          <w:bCs/>
          <w:sz w:val="24"/>
          <w:szCs w:val="24"/>
        </w:rPr>
        <w:t xml:space="preserve"> </w:t>
      </w:r>
      <w:r w:rsidRPr="00316913">
        <w:rPr>
          <w:b/>
          <w:bCs/>
          <w:sz w:val="24"/>
          <w:szCs w:val="24"/>
        </w:rPr>
        <w:t>вопросу</w:t>
      </w:r>
      <w:r w:rsidRPr="00316913">
        <w:rPr>
          <w:bCs/>
          <w:sz w:val="24"/>
          <w:szCs w:val="24"/>
        </w:rPr>
        <w:t xml:space="preserve"> выступил </w:t>
      </w:r>
      <w:r w:rsidRPr="00316913">
        <w:rPr>
          <w:b/>
          <w:bCs/>
          <w:sz w:val="24"/>
          <w:szCs w:val="24"/>
        </w:rPr>
        <w:t>Дьяков Г.И</w:t>
      </w:r>
      <w:r w:rsidRPr="00316913">
        <w:rPr>
          <w:bCs/>
          <w:sz w:val="24"/>
          <w:szCs w:val="24"/>
        </w:rPr>
        <w:t>.</w:t>
      </w:r>
      <w:r w:rsidR="00967586">
        <w:rPr>
          <w:bCs/>
          <w:sz w:val="24"/>
          <w:szCs w:val="24"/>
        </w:rPr>
        <w:t>,</w:t>
      </w:r>
      <w:r w:rsidRPr="00316913">
        <w:rPr>
          <w:bCs/>
          <w:sz w:val="24"/>
          <w:szCs w:val="24"/>
        </w:rPr>
        <w:t xml:space="preserve"> доложил, что «</w:t>
      </w:r>
      <w:r w:rsidR="00967586">
        <w:rPr>
          <w:bCs/>
          <w:sz w:val="24"/>
          <w:szCs w:val="24"/>
        </w:rPr>
        <w:t>21</w:t>
      </w:r>
      <w:r w:rsidRPr="00316913">
        <w:rPr>
          <w:bCs/>
          <w:sz w:val="24"/>
          <w:szCs w:val="24"/>
        </w:rPr>
        <w:t>» февраля 201</w:t>
      </w:r>
      <w:r w:rsidR="00967586">
        <w:rPr>
          <w:bCs/>
          <w:sz w:val="24"/>
          <w:szCs w:val="24"/>
        </w:rPr>
        <w:t>7</w:t>
      </w:r>
      <w:r w:rsidRPr="00316913">
        <w:rPr>
          <w:bCs/>
          <w:sz w:val="24"/>
          <w:szCs w:val="24"/>
        </w:rPr>
        <w:t xml:space="preserve">г. </w:t>
      </w:r>
      <w:r w:rsidR="00967586">
        <w:rPr>
          <w:bCs/>
          <w:sz w:val="24"/>
          <w:szCs w:val="24"/>
        </w:rPr>
        <w:t xml:space="preserve">в городе Екатеринбург </w:t>
      </w:r>
      <w:r w:rsidRPr="00316913">
        <w:rPr>
          <w:bCs/>
          <w:sz w:val="24"/>
          <w:szCs w:val="24"/>
        </w:rPr>
        <w:t xml:space="preserve">состоится Окружная конференция саморегулируемых организаций, </w:t>
      </w:r>
      <w:r w:rsidR="00967586">
        <w:rPr>
          <w:bCs/>
          <w:sz w:val="24"/>
          <w:szCs w:val="24"/>
        </w:rPr>
        <w:t xml:space="preserve">в рамках подготовки к </w:t>
      </w:r>
      <w:r w:rsidR="00967586">
        <w:rPr>
          <w:bCs/>
          <w:sz w:val="24"/>
          <w:szCs w:val="24"/>
          <w:lang w:val="en-US"/>
        </w:rPr>
        <w:t>IV</w:t>
      </w:r>
      <w:r w:rsidR="00967586">
        <w:rPr>
          <w:bCs/>
          <w:sz w:val="24"/>
          <w:szCs w:val="24"/>
        </w:rPr>
        <w:t xml:space="preserve"> Всероссийскому Съезду  Национального объединения изыскателей и проектировщиков по </w:t>
      </w:r>
      <w:r w:rsidRPr="00316913">
        <w:rPr>
          <w:bCs/>
          <w:sz w:val="24"/>
          <w:szCs w:val="24"/>
        </w:rPr>
        <w:t>Уральско</w:t>
      </w:r>
      <w:r w:rsidR="00967586">
        <w:rPr>
          <w:bCs/>
          <w:sz w:val="24"/>
          <w:szCs w:val="24"/>
        </w:rPr>
        <w:t>му Ф</w:t>
      </w:r>
      <w:r w:rsidRPr="00316913">
        <w:rPr>
          <w:bCs/>
          <w:sz w:val="24"/>
          <w:szCs w:val="24"/>
        </w:rPr>
        <w:t>едерально</w:t>
      </w:r>
      <w:r w:rsidR="00967586">
        <w:rPr>
          <w:bCs/>
          <w:sz w:val="24"/>
          <w:szCs w:val="24"/>
        </w:rPr>
        <w:t>му</w:t>
      </w:r>
      <w:r w:rsidRPr="00316913">
        <w:rPr>
          <w:bCs/>
          <w:sz w:val="24"/>
          <w:szCs w:val="24"/>
        </w:rPr>
        <w:t xml:space="preserve"> округ</w:t>
      </w:r>
      <w:r w:rsidR="00967586">
        <w:rPr>
          <w:bCs/>
          <w:sz w:val="24"/>
          <w:szCs w:val="24"/>
        </w:rPr>
        <w:t>у</w:t>
      </w:r>
      <w:r w:rsidR="00340B1D">
        <w:rPr>
          <w:bCs/>
          <w:sz w:val="24"/>
          <w:szCs w:val="24"/>
        </w:rPr>
        <w:t xml:space="preserve">. </w:t>
      </w:r>
      <w:r w:rsidR="00967586">
        <w:rPr>
          <w:bCs/>
          <w:sz w:val="24"/>
          <w:szCs w:val="24"/>
        </w:rPr>
        <w:t>Согласно ст. 14 Положения об окружной конференции членов НОПРИЗ</w:t>
      </w:r>
      <w:r w:rsidR="002A4434">
        <w:rPr>
          <w:bCs/>
          <w:sz w:val="24"/>
          <w:szCs w:val="24"/>
        </w:rPr>
        <w:t xml:space="preserve">, всем членам Объединения, участвующим в заседании Окружной конференции, предоставляется равное представительство на конференции - один представитель с правом решающего голоса, остальные с совещательным голосом. </w:t>
      </w:r>
      <w:r w:rsidRPr="00316913">
        <w:rPr>
          <w:bCs/>
          <w:sz w:val="24"/>
          <w:szCs w:val="24"/>
        </w:rPr>
        <w:t xml:space="preserve"> Для участия в конференции необходимо выбрать делегата от СРО С «ОИЗР», с правом решающего голоса. </w:t>
      </w:r>
    </w:p>
    <w:p w:rsidR="00316913" w:rsidRDefault="00316913" w:rsidP="00967586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316913">
        <w:rPr>
          <w:b/>
          <w:bCs/>
          <w:sz w:val="24"/>
          <w:szCs w:val="24"/>
        </w:rPr>
        <w:t>Председатель Совета Зуев В.А.,</w:t>
      </w:r>
      <w:r w:rsidRPr="00316913">
        <w:rPr>
          <w:bCs/>
          <w:sz w:val="24"/>
          <w:szCs w:val="24"/>
        </w:rPr>
        <w:t xml:space="preserve">  предложил</w:t>
      </w:r>
      <w:r w:rsidR="002A4434">
        <w:rPr>
          <w:bCs/>
          <w:sz w:val="24"/>
          <w:szCs w:val="24"/>
        </w:rPr>
        <w:t xml:space="preserve"> принять участие  </w:t>
      </w:r>
      <w:r w:rsidRPr="00316913">
        <w:rPr>
          <w:bCs/>
          <w:sz w:val="24"/>
          <w:szCs w:val="24"/>
        </w:rPr>
        <w:t>в Окружной конференции саморегулируемых организаций</w:t>
      </w:r>
      <w:r w:rsidR="00967586">
        <w:rPr>
          <w:bCs/>
          <w:sz w:val="24"/>
          <w:szCs w:val="24"/>
        </w:rPr>
        <w:t xml:space="preserve"> изыскателей и проектировщиков по Уральскому Федеральному округу, </w:t>
      </w:r>
      <w:r w:rsidR="002A4434">
        <w:rPr>
          <w:bCs/>
          <w:sz w:val="24"/>
          <w:szCs w:val="24"/>
        </w:rPr>
        <w:t xml:space="preserve"> и избрать делегатом от СРО С «ОИЗР» </w:t>
      </w:r>
      <w:r w:rsidRPr="00316913">
        <w:rPr>
          <w:bCs/>
          <w:sz w:val="24"/>
          <w:szCs w:val="24"/>
        </w:rPr>
        <w:t>Дьякова Геннадия Ивановича</w:t>
      </w:r>
      <w:r w:rsidR="00340B1D">
        <w:rPr>
          <w:bCs/>
          <w:sz w:val="24"/>
          <w:szCs w:val="24"/>
        </w:rPr>
        <w:t>,</w:t>
      </w:r>
      <w:r w:rsidR="002A4434">
        <w:rPr>
          <w:bCs/>
          <w:sz w:val="24"/>
          <w:szCs w:val="24"/>
        </w:rPr>
        <w:t xml:space="preserve"> </w:t>
      </w:r>
      <w:r w:rsidR="00340B1D">
        <w:rPr>
          <w:bCs/>
          <w:sz w:val="24"/>
          <w:szCs w:val="24"/>
        </w:rPr>
        <w:t>г</w:t>
      </w:r>
      <w:r w:rsidR="002A4434" w:rsidRPr="00316913">
        <w:rPr>
          <w:bCs/>
          <w:sz w:val="24"/>
          <w:szCs w:val="24"/>
        </w:rPr>
        <w:t>енерального директора СРО С «ОИЗР»</w:t>
      </w:r>
      <w:r w:rsidRPr="00316913">
        <w:rPr>
          <w:bCs/>
          <w:sz w:val="24"/>
          <w:szCs w:val="24"/>
        </w:rPr>
        <w:t>, с правом решающего голоса. Замечаний от Членов Совета не поступило.</w:t>
      </w:r>
    </w:p>
    <w:p w:rsidR="00967586" w:rsidRDefault="00967586" w:rsidP="0096758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Вопрос поставлен на голосование</w:t>
      </w:r>
    </w:p>
    <w:p w:rsidR="00967586" w:rsidRPr="00967586" w:rsidRDefault="00967586" w:rsidP="009675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260"/>
        <w:gridCol w:w="1947"/>
        <w:gridCol w:w="1957"/>
        <w:gridCol w:w="2223"/>
      </w:tblGrid>
      <w:tr w:rsidR="00212545" w:rsidRPr="002B71F4" w:rsidTr="00212545">
        <w:trPr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45" w:rsidRPr="002B71F4" w:rsidRDefault="00212545" w:rsidP="00212545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45" w:rsidRPr="002B71F4" w:rsidRDefault="00212545" w:rsidP="00212545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Ф.И.О. члена Совета</w:t>
            </w:r>
          </w:p>
        </w:tc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45" w:rsidRPr="002B71F4" w:rsidRDefault="00212545" w:rsidP="00212545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212545" w:rsidRPr="002B71F4" w:rsidTr="00212545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45" w:rsidRPr="002B71F4" w:rsidRDefault="00212545" w:rsidP="002125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45" w:rsidRPr="002B71F4" w:rsidRDefault="00212545" w:rsidP="0021254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45" w:rsidRPr="002B71F4" w:rsidRDefault="00212545" w:rsidP="00212545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45" w:rsidRPr="002B71F4" w:rsidRDefault="00212545" w:rsidP="00212545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45" w:rsidRPr="002B71F4" w:rsidRDefault="00212545" w:rsidP="00212545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212545" w:rsidRPr="002B71F4" w:rsidTr="0021254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45" w:rsidRPr="002B71F4" w:rsidRDefault="00212545" w:rsidP="0021254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45" w:rsidRPr="004341DC" w:rsidRDefault="00212545" w:rsidP="0021254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341DC">
              <w:rPr>
                <w:bCs/>
                <w:color w:val="000000"/>
                <w:sz w:val="24"/>
                <w:szCs w:val="24"/>
                <w:lang w:eastAsia="en-US"/>
              </w:rPr>
              <w:t>Кортусов С.А.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45" w:rsidRPr="002B71F4" w:rsidRDefault="00212545" w:rsidP="0021254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45" w:rsidRPr="002B71F4" w:rsidRDefault="00212545" w:rsidP="0021254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45" w:rsidRPr="002B71F4" w:rsidRDefault="00212545" w:rsidP="0021254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12545" w:rsidRPr="002B71F4" w:rsidTr="0021254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45" w:rsidRPr="002B71F4" w:rsidRDefault="00212545" w:rsidP="0021254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45" w:rsidRPr="004341DC" w:rsidRDefault="00757355" w:rsidP="0021254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Ермачкова Л.В.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45" w:rsidRPr="002B71F4" w:rsidRDefault="00212545" w:rsidP="0021254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45" w:rsidRPr="002B71F4" w:rsidRDefault="00212545" w:rsidP="0021254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45" w:rsidRPr="002B71F4" w:rsidRDefault="00212545" w:rsidP="0021254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12545" w:rsidRPr="002B71F4" w:rsidTr="0021254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45" w:rsidRPr="002B71F4" w:rsidRDefault="00212545" w:rsidP="0021254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45" w:rsidRPr="004341DC" w:rsidRDefault="00212545" w:rsidP="0021254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341DC">
              <w:rPr>
                <w:bCs/>
                <w:color w:val="000000"/>
                <w:sz w:val="24"/>
                <w:szCs w:val="24"/>
                <w:lang w:eastAsia="en-US"/>
              </w:rPr>
              <w:t>Лавров С.Н.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45" w:rsidRPr="002B71F4" w:rsidRDefault="00212545" w:rsidP="0021254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45" w:rsidRPr="002B71F4" w:rsidRDefault="00212545" w:rsidP="0021254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45" w:rsidRPr="002B71F4" w:rsidRDefault="00212545" w:rsidP="0021254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12545" w:rsidRPr="002B71F4" w:rsidTr="0021254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45" w:rsidRPr="002B71F4" w:rsidRDefault="00212545" w:rsidP="0021254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45" w:rsidRPr="004341DC" w:rsidRDefault="00212545" w:rsidP="0021254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341DC">
              <w:rPr>
                <w:bCs/>
                <w:color w:val="000000"/>
                <w:sz w:val="24"/>
                <w:szCs w:val="24"/>
                <w:lang w:eastAsia="en-US"/>
              </w:rPr>
              <w:t>Зуев В.А.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45" w:rsidRPr="002B71F4" w:rsidRDefault="00212545" w:rsidP="0021254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45" w:rsidRPr="002B71F4" w:rsidRDefault="00212545" w:rsidP="0021254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45" w:rsidRPr="002B71F4" w:rsidRDefault="00212545" w:rsidP="0021254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12545" w:rsidRPr="002B71F4" w:rsidTr="0021254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45" w:rsidRPr="002B71F4" w:rsidRDefault="00212545" w:rsidP="0021254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45" w:rsidRPr="004341DC" w:rsidRDefault="00212545" w:rsidP="0021254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341DC">
              <w:rPr>
                <w:bCs/>
                <w:color w:val="000000"/>
                <w:sz w:val="24"/>
                <w:szCs w:val="24"/>
                <w:lang w:eastAsia="en-US"/>
              </w:rPr>
              <w:t>Березин М.С.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45" w:rsidRPr="002B71F4" w:rsidRDefault="00212545" w:rsidP="0021254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45" w:rsidRPr="002B71F4" w:rsidRDefault="00212545" w:rsidP="0021254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45" w:rsidRPr="002B71F4" w:rsidRDefault="00212545" w:rsidP="0021254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12545" w:rsidRPr="002B71F4" w:rsidTr="0021254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45" w:rsidRDefault="00212545" w:rsidP="0021254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45" w:rsidRDefault="00212545" w:rsidP="0021254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Котович С.В.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45" w:rsidRPr="00696C28" w:rsidRDefault="00212545" w:rsidP="0021254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B3B6F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45" w:rsidRPr="002B71F4" w:rsidRDefault="00212545" w:rsidP="0021254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45" w:rsidRPr="002B71F4" w:rsidRDefault="00212545" w:rsidP="0021254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12545" w:rsidRPr="002B71F4" w:rsidTr="0021254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45" w:rsidRDefault="00212545" w:rsidP="0021254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45" w:rsidRDefault="00212545" w:rsidP="0021254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Сулычев Р.А.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45" w:rsidRPr="00696C28" w:rsidRDefault="00212545" w:rsidP="0021254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B3B6F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45" w:rsidRPr="002B71F4" w:rsidRDefault="00212545" w:rsidP="0021254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45" w:rsidRPr="002B71F4" w:rsidRDefault="00212545" w:rsidP="0021254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57355" w:rsidRPr="002B71F4" w:rsidTr="0021254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55" w:rsidRDefault="00757355" w:rsidP="0021254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55" w:rsidRDefault="00757355" w:rsidP="0021254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Ковалев Д.М.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55" w:rsidRPr="000B3B6F" w:rsidRDefault="00757355" w:rsidP="0021254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B3B6F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55" w:rsidRPr="002B71F4" w:rsidRDefault="00757355" w:rsidP="0021254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55" w:rsidRPr="002B71F4" w:rsidRDefault="00757355" w:rsidP="0021254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67586" w:rsidRDefault="00212545" w:rsidP="00212545">
      <w:pPr>
        <w:pStyle w:val="a7"/>
        <w:tabs>
          <w:tab w:val="left" w:pos="2610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решение: </w:t>
      </w:r>
      <w:r>
        <w:rPr>
          <w:rFonts w:ascii="Times New Roman" w:hAnsi="Times New Roman"/>
          <w:b/>
          <w:sz w:val="24"/>
          <w:szCs w:val="24"/>
        </w:rPr>
        <w:t xml:space="preserve">Принять участие в Окружной конференции </w:t>
      </w:r>
      <w:r w:rsidR="00967586" w:rsidRPr="00967586">
        <w:rPr>
          <w:rFonts w:ascii="Times New Roman" w:hAnsi="Times New Roman"/>
          <w:b/>
          <w:sz w:val="24"/>
          <w:szCs w:val="24"/>
        </w:rPr>
        <w:t>саморегулируемых организаций, в рамках подготовки к IV Всероссийскому Съезду  Национального объединения изыскателей и проектировщиков по Уральскому Федеральному округу</w:t>
      </w:r>
      <w:r w:rsidR="00967586">
        <w:rPr>
          <w:rFonts w:ascii="Times New Roman" w:hAnsi="Times New Roman"/>
          <w:b/>
          <w:sz w:val="24"/>
          <w:szCs w:val="24"/>
        </w:rPr>
        <w:t xml:space="preserve"> в городе Екатеринбурге «21» февраля 2017г. </w:t>
      </w:r>
    </w:p>
    <w:p w:rsidR="00212545" w:rsidRDefault="00212545" w:rsidP="00340B1D">
      <w:pPr>
        <w:pStyle w:val="a7"/>
        <w:tabs>
          <w:tab w:val="left" w:pos="2610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Избрать делегатом от Саморегулируемой организации</w:t>
      </w:r>
      <w:r w:rsidR="002A4434">
        <w:rPr>
          <w:rFonts w:ascii="Times New Roman" w:hAnsi="Times New Roman"/>
          <w:b/>
          <w:sz w:val="24"/>
          <w:szCs w:val="24"/>
        </w:rPr>
        <w:t xml:space="preserve"> С</w:t>
      </w:r>
      <w:r>
        <w:rPr>
          <w:rFonts w:ascii="Times New Roman" w:hAnsi="Times New Roman"/>
          <w:b/>
          <w:sz w:val="24"/>
          <w:szCs w:val="24"/>
        </w:rPr>
        <w:t>оюз «Организация изыскателей Западносибирского региона» на участие Окружной конференции саморегулируемых организаций</w:t>
      </w:r>
      <w:r w:rsidR="002A4434">
        <w:rPr>
          <w:rFonts w:ascii="Times New Roman" w:hAnsi="Times New Roman"/>
          <w:b/>
          <w:sz w:val="24"/>
          <w:szCs w:val="24"/>
        </w:rPr>
        <w:t xml:space="preserve"> </w:t>
      </w:r>
      <w:r w:rsidR="002A4434" w:rsidRPr="002A4434">
        <w:rPr>
          <w:rFonts w:ascii="Times New Roman" w:hAnsi="Times New Roman"/>
          <w:b/>
          <w:sz w:val="24"/>
          <w:szCs w:val="24"/>
        </w:rPr>
        <w:t>изыскателей и проектировщиков по Уральскому Федеральному округу</w:t>
      </w:r>
      <w:r>
        <w:rPr>
          <w:rFonts w:ascii="Times New Roman" w:hAnsi="Times New Roman"/>
          <w:b/>
          <w:sz w:val="24"/>
          <w:szCs w:val="24"/>
        </w:rPr>
        <w:t>, «</w:t>
      </w:r>
      <w:r w:rsidR="00340B1D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>» февраля 201</w:t>
      </w:r>
      <w:r w:rsidR="00340B1D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г., Дьякова Геннадия Ивановича - генерального директора СРО С «ОИЗР» с правом решающего голоса по всем вопросам повестки дня. </w:t>
      </w:r>
    </w:p>
    <w:p w:rsidR="00316913" w:rsidRPr="00316913" w:rsidRDefault="00316913" w:rsidP="00BE2081">
      <w:pPr>
        <w:spacing w:line="276" w:lineRule="auto"/>
        <w:jc w:val="both"/>
        <w:rPr>
          <w:b/>
          <w:sz w:val="24"/>
          <w:szCs w:val="24"/>
        </w:rPr>
      </w:pPr>
    </w:p>
    <w:p w:rsidR="00316913" w:rsidRPr="00316913" w:rsidRDefault="00316913" w:rsidP="00BE2081">
      <w:pPr>
        <w:spacing w:line="276" w:lineRule="auto"/>
        <w:jc w:val="both"/>
        <w:rPr>
          <w:b/>
          <w:sz w:val="24"/>
          <w:szCs w:val="24"/>
        </w:rPr>
      </w:pPr>
    </w:p>
    <w:p w:rsidR="00316913" w:rsidRPr="00316913" w:rsidRDefault="00316913" w:rsidP="00BE2081">
      <w:pPr>
        <w:spacing w:line="276" w:lineRule="auto"/>
        <w:jc w:val="both"/>
        <w:rPr>
          <w:b/>
          <w:sz w:val="24"/>
          <w:szCs w:val="24"/>
        </w:rPr>
      </w:pPr>
    </w:p>
    <w:p w:rsidR="00AC4418" w:rsidRDefault="00AC4418" w:rsidP="00BE2081">
      <w:pPr>
        <w:spacing w:line="276" w:lineRule="auto"/>
        <w:jc w:val="both"/>
        <w:rPr>
          <w:b/>
          <w:sz w:val="24"/>
          <w:szCs w:val="24"/>
        </w:rPr>
      </w:pPr>
    </w:p>
    <w:p w:rsidR="003645AA" w:rsidRDefault="003645AA" w:rsidP="00983FB4">
      <w:pPr>
        <w:spacing w:line="276" w:lineRule="auto"/>
        <w:ind w:firstLine="708"/>
        <w:jc w:val="both"/>
        <w:rPr>
          <w:sz w:val="24"/>
          <w:szCs w:val="24"/>
        </w:rPr>
      </w:pPr>
      <w:r w:rsidRPr="003645AA">
        <w:rPr>
          <w:sz w:val="24"/>
          <w:szCs w:val="24"/>
        </w:rPr>
        <w:t>Председатель Совета Союза</w:t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  <w:t>В.А. Зуев</w:t>
      </w:r>
    </w:p>
    <w:p w:rsidR="003645AA" w:rsidRDefault="003645AA" w:rsidP="00983FB4">
      <w:pPr>
        <w:spacing w:line="276" w:lineRule="auto"/>
        <w:ind w:firstLine="708"/>
        <w:jc w:val="both"/>
        <w:rPr>
          <w:sz w:val="24"/>
          <w:szCs w:val="24"/>
        </w:rPr>
      </w:pPr>
    </w:p>
    <w:p w:rsidR="003645AA" w:rsidRDefault="003645AA" w:rsidP="00983FB4">
      <w:pPr>
        <w:spacing w:line="276" w:lineRule="auto"/>
        <w:ind w:firstLine="708"/>
        <w:jc w:val="both"/>
        <w:rPr>
          <w:sz w:val="24"/>
          <w:szCs w:val="24"/>
        </w:rPr>
      </w:pPr>
    </w:p>
    <w:p w:rsidR="000051EC" w:rsidRPr="003645AA" w:rsidRDefault="000051EC" w:rsidP="00983FB4">
      <w:pPr>
        <w:spacing w:line="276" w:lineRule="auto"/>
        <w:ind w:firstLine="708"/>
        <w:jc w:val="both"/>
        <w:rPr>
          <w:sz w:val="24"/>
          <w:szCs w:val="24"/>
        </w:rPr>
      </w:pPr>
    </w:p>
    <w:p w:rsidR="003645AA" w:rsidRPr="003645AA" w:rsidRDefault="003645AA" w:rsidP="00983FB4">
      <w:pPr>
        <w:spacing w:line="276" w:lineRule="auto"/>
        <w:ind w:firstLine="708"/>
        <w:jc w:val="both"/>
        <w:rPr>
          <w:sz w:val="24"/>
          <w:szCs w:val="24"/>
        </w:rPr>
      </w:pPr>
    </w:p>
    <w:p w:rsidR="003645AA" w:rsidRPr="003645AA" w:rsidRDefault="003645AA" w:rsidP="00983FB4">
      <w:pPr>
        <w:spacing w:line="276" w:lineRule="auto"/>
        <w:ind w:firstLine="708"/>
        <w:jc w:val="both"/>
        <w:rPr>
          <w:sz w:val="24"/>
          <w:szCs w:val="24"/>
        </w:rPr>
      </w:pPr>
    </w:p>
    <w:p w:rsidR="00DB6F6B" w:rsidRDefault="003645AA" w:rsidP="00742FCF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Секрет</w:t>
      </w:r>
      <w:r w:rsidRPr="003645AA">
        <w:rPr>
          <w:sz w:val="24"/>
          <w:szCs w:val="24"/>
        </w:rPr>
        <w:t>арь заседания</w:t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45AA">
        <w:rPr>
          <w:sz w:val="24"/>
          <w:szCs w:val="24"/>
        </w:rPr>
        <w:t>Ю.А. Галкина</w:t>
      </w:r>
    </w:p>
    <w:sectPr w:rsidR="00DB6F6B" w:rsidSect="00274F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851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F92" w:rsidRDefault="00264F92" w:rsidP="00067B42">
      <w:r>
        <w:separator/>
      </w:r>
    </w:p>
  </w:endnote>
  <w:endnote w:type="continuationSeparator" w:id="0">
    <w:p w:rsidR="00264F92" w:rsidRDefault="00264F92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820" w:rsidRDefault="001518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820" w:rsidRDefault="001518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820" w:rsidRDefault="001518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F92" w:rsidRDefault="00264F92" w:rsidP="00067B42">
      <w:r>
        <w:separator/>
      </w:r>
    </w:p>
  </w:footnote>
  <w:footnote w:type="continuationSeparator" w:id="0">
    <w:p w:rsidR="00264F92" w:rsidRDefault="00264F92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820" w:rsidRDefault="001518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820" w:rsidRDefault="0015182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7355">
      <w:rPr>
        <w:noProof/>
      </w:rPr>
      <w:t>4</w:t>
    </w:r>
    <w:r>
      <w:fldChar w:fldCharType="end"/>
    </w:r>
  </w:p>
  <w:p w:rsidR="00151820" w:rsidRDefault="0015182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820" w:rsidRDefault="001518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B2"/>
    <w:rsid w:val="0000053C"/>
    <w:rsid w:val="000005BF"/>
    <w:rsid w:val="0000062B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35FC"/>
    <w:rsid w:val="00093A8D"/>
    <w:rsid w:val="0009434C"/>
    <w:rsid w:val="00094430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538D"/>
    <w:rsid w:val="001470D7"/>
    <w:rsid w:val="0015012A"/>
    <w:rsid w:val="001512CE"/>
    <w:rsid w:val="00151820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4F92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669"/>
    <w:rsid w:val="002D12F5"/>
    <w:rsid w:val="002D1365"/>
    <w:rsid w:val="002D1EBF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C6"/>
    <w:rsid w:val="00503C7E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361B"/>
    <w:rsid w:val="005B3690"/>
    <w:rsid w:val="005B387F"/>
    <w:rsid w:val="005B48F5"/>
    <w:rsid w:val="005B4E0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1654"/>
    <w:rsid w:val="006B2133"/>
    <w:rsid w:val="006B229D"/>
    <w:rsid w:val="006B2334"/>
    <w:rsid w:val="006B2379"/>
    <w:rsid w:val="006B31BC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355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92D"/>
    <w:rsid w:val="007801E5"/>
    <w:rsid w:val="007811AB"/>
    <w:rsid w:val="00781503"/>
    <w:rsid w:val="007824C6"/>
    <w:rsid w:val="0078251C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4F27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BB7"/>
    <w:rsid w:val="007E71D2"/>
    <w:rsid w:val="007E72F4"/>
    <w:rsid w:val="007F07C6"/>
    <w:rsid w:val="007F0ACD"/>
    <w:rsid w:val="007F142D"/>
    <w:rsid w:val="007F1A20"/>
    <w:rsid w:val="007F1B6A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5E2"/>
    <w:rsid w:val="008060AC"/>
    <w:rsid w:val="00806442"/>
    <w:rsid w:val="00806E1E"/>
    <w:rsid w:val="008101F7"/>
    <w:rsid w:val="00810215"/>
    <w:rsid w:val="008106EC"/>
    <w:rsid w:val="00810A38"/>
    <w:rsid w:val="00810B80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9B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8DA"/>
    <w:rsid w:val="00881C18"/>
    <w:rsid w:val="00881D1F"/>
    <w:rsid w:val="0088212D"/>
    <w:rsid w:val="00882517"/>
    <w:rsid w:val="008838E4"/>
    <w:rsid w:val="0088410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577D1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8D4"/>
    <w:rsid w:val="00994B89"/>
    <w:rsid w:val="009955A7"/>
    <w:rsid w:val="009958A5"/>
    <w:rsid w:val="00995BE2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21F"/>
    <w:rsid w:val="00A457AE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5D67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5334"/>
    <w:rsid w:val="00AE6B83"/>
    <w:rsid w:val="00AE6D66"/>
    <w:rsid w:val="00AE6EED"/>
    <w:rsid w:val="00AE7615"/>
    <w:rsid w:val="00AF0325"/>
    <w:rsid w:val="00AF0BB8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1248"/>
    <w:rsid w:val="00B3148C"/>
    <w:rsid w:val="00B31EA3"/>
    <w:rsid w:val="00B328A5"/>
    <w:rsid w:val="00B328C3"/>
    <w:rsid w:val="00B32A7F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74A3"/>
    <w:rsid w:val="00B57A2B"/>
    <w:rsid w:val="00B6112A"/>
    <w:rsid w:val="00B621F5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CC5"/>
    <w:rsid w:val="00C30EA4"/>
    <w:rsid w:val="00C318A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30136"/>
    <w:rsid w:val="00E317BB"/>
    <w:rsid w:val="00E3223F"/>
    <w:rsid w:val="00E331C1"/>
    <w:rsid w:val="00E3329E"/>
    <w:rsid w:val="00E3481B"/>
    <w:rsid w:val="00E350FF"/>
    <w:rsid w:val="00E3520F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9C2"/>
    <w:rsid w:val="00E55E5F"/>
    <w:rsid w:val="00E567B1"/>
    <w:rsid w:val="00E56F9A"/>
    <w:rsid w:val="00E570C4"/>
    <w:rsid w:val="00E57B36"/>
    <w:rsid w:val="00E57DCB"/>
    <w:rsid w:val="00E60566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9B4"/>
    <w:rsid w:val="00E66FE0"/>
    <w:rsid w:val="00E701B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2641"/>
    <w:rsid w:val="00F52676"/>
    <w:rsid w:val="00F52829"/>
    <w:rsid w:val="00F529D8"/>
    <w:rsid w:val="00F52A26"/>
    <w:rsid w:val="00F52F26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705"/>
    <w:rsid w:val="00FD613D"/>
    <w:rsid w:val="00FD7432"/>
    <w:rsid w:val="00FD76E3"/>
    <w:rsid w:val="00FD7BA3"/>
    <w:rsid w:val="00FD7C6D"/>
    <w:rsid w:val="00FE0BC1"/>
    <w:rsid w:val="00FE0DB9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0DDEA8-F1DD-4700-845D-7592859F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B6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72377-041F-48DF-8679-CCA090FB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Руслан Саликов</cp:lastModifiedBy>
  <cp:revision>2</cp:revision>
  <cp:lastPrinted>2017-01-18T10:55:00Z</cp:lastPrinted>
  <dcterms:created xsi:type="dcterms:W3CDTF">2022-05-11T10:20:00Z</dcterms:created>
  <dcterms:modified xsi:type="dcterms:W3CDTF">2022-05-11T10:20:00Z</dcterms:modified>
</cp:coreProperties>
</file>