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5" w:rsidRPr="00457C2F" w:rsidRDefault="00C025E9" w:rsidP="00767CF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457C2F">
        <w:rPr>
          <w:rFonts w:ascii="Times New Roman" w:hAnsi="Times New Roman"/>
          <w:sz w:val="28"/>
          <w:szCs w:val="28"/>
          <w:lang w:val="ru-RU"/>
        </w:rPr>
        <w:t xml:space="preserve"> 21</w:t>
      </w:r>
    </w:p>
    <w:p w:rsidR="00767CF6" w:rsidRDefault="00767CF6" w:rsidP="00767CF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67CF6">
        <w:rPr>
          <w:sz w:val="28"/>
          <w:szCs w:val="28"/>
        </w:rPr>
        <w:t>аседания аттестационной комиссии</w:t>
      </w:r>
      <w:r>
        <w:rPr>
          <w:sz w:val="28"/>
          <w:szCs w:val="28"/>
        </w:rPr>
        <w:t xml:space="preserve"> СРО НП «ОИЗР»</w:t>
      </w:r>
    </w:p>
    <w:p w:rsidR="004513B7" w:rsidRPr="004513B7" w:rsidRDefault="004513B7" w:rsidP="00767CF6">
      <w:pPr>
        <w:jc w:val="center"/>
        <w:rPr>
          <w:sz w:val="28"/>
          <w:szCs w:val="28"/>
        </w:rPr>
      </w:pPr>
      <w:r w:rsidRPr="004513B7">
        <w:rPr>
          <w:sz w:val="28"/>
          <w:szCs w:val="28"/>
        </w:rPr>
        <w:t>Регистрационный номер СРО-И-007-30112009</w:t>
      </w:r>
    </w:p>
    <w:p w:rsidR="00767CF6" w:rsidRDefault="00767CF6" w:rsidP="00767CF6">
      <w:pPr>
        <w:jc w:val="center"/>
        <w:rPr>
          <w:sz w:val="28"/>
          <w:szCs w:val="28"/>
        </w:rPr>
      </w:pPr>
    </w:p>
    <w:p w:rsidR="00767CF6" w:rsidRDefault="00D37A95" w:rsidP="00BB011A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7CF6">
        <w:rPr>
          <w:sz w:val="28"/>
          <w:szCs w:val="28"/>
        </w:rPr>
        <w:t xml:space="preserve">г. </w:t>
      </w:r>
      <w:r w:rsidR="00B147B2">
        <w:rPr>
          <w:sz w:val="28"/>
          <w:szCs w:val="28"/>
        </w:rPr>
        <w:t>Красноярск</w:t>
      </w:r>
      <w:r w:rsidR="00767CF6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147B2">
        <w:rPr>
          <w:sz w:val="28"/>
          <w:szCs w:val="28"/>
        </w:rPr>
        <w:t xml:space="preserve">   </w:t>
      </w:r>
      <w:r w:rsidR="00457C2F">
        <w:rPr>
          <w:sz w:val="28"/>
          <w:szCs w:val="28"/>
        </w:rPr>
        <w:t>10</w:t>
      </w:r>
      <w:r w:rsidR="00B147B2">
        <w:rPr>
          <w:sz w:val="28"/>
          <w:szCs w:val="28"/>
        </w:rPr>
        <w:t xml:space="preserve"> декабря</w:t>
      </w:r>
      <w:r w:rsidR="00767CF6">
        <w:rPr>
          <w:sz w:val="28"/>
          <w:szCs w:val="28"/>
        </w:rPr>
        <w:t xml:space="preserve"> 2012г.</w:t>
      </w:r>
    </w:p>
    <w:p w:rsidR="00A61B43" w:rsidRDefault="00A61B43" w:rsidP="00BB011A">
      <w:pPr>
        <w:ind w:left="284" w:firstLine="283"/>
        <w:rPr>
          <w:sz w:val="28"/>
          <w:szCs w:val="28"/>
        </w:rPr>
      </w:pPr>
    </w:p>
    <w:p w:rsidR="00D37A95" w:rsidRDefault="00D37A95" w:rsidP="00BB011A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Присутствовали:  </w:t>
      </w:r>
    </w:p>
    <w:p w:rsidR="00703203" w:rsidRDefault="008F1121" w:rsidP="00F26BD6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B43">
        <w:rPr>
          <w:sz w:val="28"/>
          <w:szCs w:val="28"/>
        </w:rPr>
        <w:t>А</w:t>
      </w:r>
      <w:r w:rsidR="00A61B43" w:rsidRPr="00767CF6">
        <w:rPr>
          <w:sz w:val="28"/>
          <w:szCs w:val="28"/>
        </w:rPr>
        <w:t>ттестационн</w:t>
      </w:r>
      <w:r w:rsidR="00A61B43">
        <w:rPr>
          <w:sz w:val="28"/>
          <w:szCs w:val="28"/>
        </w:rPr>
        <w:t>ая  комиссия образованная на основании</w:t>
      </w:r>
      <w:r w:rsidR="00F26BD6">
        <w:rPr>
          <w:sz w:val="28"/>
          <w:szCs w:val="28"/>
        </w:rPr>
        <w:t xml:space="preserve"> Приказа генерального директора </w:t>
      </w:r>
      <w:r w:rsidR="00A61B43">
        <w:rPr>
          <w:sz w:val="28"/>
          <w:szCs w:val="28"/>
        </w:rPr>
        <w:t xml:space="preserve"> СРО НП «ОИЗР» </w:t>
      </w:r>
      <w:r w:rsidR="00F26BD6">
        <w:rPr>
          <w:sz w:val="28"/>
          <w:szCs w:val="28"/>
        </w:rPr>
        <w:t xml:space="preserve">от </w:t>
      </w:r>
      <w:r w:rsidR="00882668">
        <w:rPr>
          <w:sz w:val="28"/>
          <w:szCs w:val="28"/>
        </w:rPr>
        <w:t>30</w:t>
      </w:r>
      <w:r w:rsidR="00F26BD6">
        <w:rPr>
          <w:sz w:val="28"/>
          <w:szCs w:val="28"/>
        </w:rPr>
        <w:t>.03.12г. №</w:t>
      </w:r>
      <w:r w:rsidR="00882668">
        <w:rPr>
          <w:sz w:val="28"/>
          <w:szCs w:val="28"/>
        </w:rPr>
        <w:t xml:space="preserve">13-к </w:t>
      </w:r>
      <w:r w:rsidR="00A61B43">
        <w:rPr>
          <w:sz w:val="28"/>
          <w:szCs w:val="28"/>
        </w:rPr>
        <w:t>в составе</w:t>
      </w:r>
      <w:r w:rsidR="001B1412">
        <w:rPr>
          <w:sz w:val="28"/>
          <w:szCs w:val="28"/>
        </w:rPr>
        <w:t>:</w:t>
      </w:r>
      <w:r w:rsidR="001B1412" w:rsidRPr="001B1412">
        <w:rPr>
          <w:sz w:val="28"/>
          <w:szCs w:val="28"/>
        </w:rPr>
        <w:t xml:space="preserve"> </w:t>
      </w:r>
    </w:p>
    <w:p w:rsidR="00703203" w:rsidRDefault="00703203" w:rsidP="00F26BD6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1B1412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:  </w:t>
      </w:r>
      <w:r w:rsidR="0069785D">
        <w:rPr>
          <w:sz w:val="28"/>
          <w:szCs w:val="28"/>
        </w:rPr>
        <w:t xml:space="preserve"> </w:t>
      </w:r>
      <w:r w:rsidR="001B1412">
        <w:rPr>
          <w:sz w:val="28"/>
          <w:szCs w:val="28"/>
        </w:rPr>
        <w:t>Николайчук</w:t>
      </w:r>
      <w:r w:rsidR="006271F3">
        <w:rPr>
          <w:sz w:val="28"/>
          <w:szCs w:val="28"/>
        </w:rPr>
        <w:t xml:space="preserve"> В.Ф.;</w:t>
      </w:r>
    </w:p>
    <w:p w:rsidR="006271F3" w:rsidRDefault="006271F3" w:rsidP="00F26BD6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203">
        <w:rPr>
          <w:sz w:val="28"/>
          <w:szCs w:val="28"/>
        </w:rPr>
        <w:t xml:space="preserve"> Ч</w:t>
      </w:r>
      <w:r>
        <w:rPr>
          <w:sz w:val="28"/>
          <w:szCs w:val="28"/>
        </w:rPr>
        <w:t>лен</w:t>
      </w:r>
      <w:r w:rsidR="001B1412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</w:t>
      </w:r>
      <w:r w:rsidR="001B1412">
        <w:rPr>
          <w:sz w:val="28"/>
          <w:szCs w:val="28"/>
        </w:rPr>
        <w:t>:</w:t>
      </w:r>
      <w:r w:rsidR="001A7867">
        <w:rPr>
          <w:sz w:val="28"/>
          <w:szCs w:val="28"/>
        </w:rPr>
        <w:t xml:space="preserve"> Лавров С.Н</w:t>
      </w:r>
      <w:r w:rsidR="001B1412">
        <w:rPr>
          <w:sz w:val="28"/>
          <w:szCs w:val="28"/>
        </w:rPr>
        <w:t xml:space="preserve">., </w:t>
      </w:r>
      <w:r w:rsidR="001A7867">
        <w:rPr>
          <w:sz w:val="28"/>
          <w:szCs w:val="28"/>
        </w:rPr>
        <w:t>Ширманкин В.Н.</w:t>
      </w:r>
      <w:r w:rsidR="00B147B2">
        <w:rPr>
          <w:sz w:val="28"/>
          <w:szCs w:val="28"/>
        </w:rPr>
        <w:t>,</w:t>
      </w:r>
      <w:r w:rsidR="001A7867">
        <w:rPr>
          <w:sz w:val="28"/>
          <w:szCs w:val="28"/>
        </w:rPr>
        <w:t xml:space="preserve"> Белимов С.В., Зуева М.В.</w:t>
      </w:r>
    </w:p>
    <w:p w:rsidR="00D37A95" w:rsidRDefault="00D37A95" w:rsidP="00BB011A">
      <w:pPr>
        <w:ind w:left="284" w:firstLine="283"/>
        <w:rPr>
          <w:sz w:val="28"/>
          <w:szCs w:val="28"/>
        </w:rPr>
      </w:pPr>
    </w:p>
    <w:p w:rsidR="00D37A95" w:rsidRDefault="00D37A95" w:rsidP="00BB011A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121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Повестка дня:</w:t>
      </w:r>
    </w:p>
    <w:p w:rsidR="001A7867" w:rsidRDefault="001A7867" w:rsidP="00BB011A">
      <w:pPr>
        <w:ind w:left="284" w:firstLine="283"/>
        <w:rPr>
          <w:sz w:val="28"/>
          <w:szCs w:val="28"/>
        </w:rPr>
      </w:pPr>
    </w:p>
    <w:p w:rsidR="00D37A95" w:rsidRPr="001A7867" w:rsidRDefault="001A7867" w:rsidP="001A7867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12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5611D">
        <w:rPr>
          <w:sz w:val="28"/>
          <w:szCs w:val="28"/>
        </w:rPr>
        <w:t>.</w:t>
      </w:r>
      <w:r w:rsidR="00D37A95" w:rsidRPr="00D37A95">
        <w:rPr>
          <w:sz w:val="28"/>
          <w:szCs w:val="28"/>
        </w:rPr>
        <w:t xml:space="preserve">Рассмотрение результатов </w:t>
      </w:r>
      <w:r w:rsidR="00D37A95" w:rsidRPr="00D37A95">
        <w:rPr>
          <w:bCs/>
          <w:color w:val="000000"/>
          <w:sz w:val="28"/>
          <w:szCs w:val="28"/>
        </w:rPr>
        <w:t>тестирования специалистов</w:t>
      </w:r>
      <w:r w:rsidR="00B147B2">
        <w:rPr>
          <w:bCs/>
          <w:color w:val="000000"/>
          <w:sz w:val="28"/>
          <w:szCs w:val="28"/>
        </w:rPr>
        <w:t xml:space="preserve"> ЗАО «Базилик»</w:t>
      </w:r>
      <w:r w:rsidR="008A47FF">
        <w:rPr>
          <w:bCs/>
          <w:color w:val="000000"/>
          <w:sz w:val="28"/>
          <w:szCs w:val="28"/>
        </w:rPr>
        <w:t>,</w:t>
      </w:r>
      <w:r w:rsidR="00D37A95">
        <w:rPr>
          <w:bCs/>
          <w:color w:val="000000"/>
          <w:sz w:val="28"/>
          <w:szCs w:val="28"/>
        </w:rPr>
        <w:t xml:space="preserve"> член</w:t>
      </w:r>
      <w:r w:rsidR="00B147B2">
        <w:rPr>
          <w:bCs/>
          <w:color w:val="000000"/>
          <w:sz w:val="28"/>
          <w:szCs w:val="28"/>
        </w:rPr>
        <w:t>а</w:t>
      </w:r>
      <w:r w:rsidR="00D37A95">
        <w:rPr>
          <w:bCs/>
          <w:color w:val="000000"/>
          <w:sz w:val="28"/>
          <w:szCs w:val="28"/>
        </w:rPr>
        <w:t xml:space="preserve"> СРО НП «ОИЗР»</w:t>
      </w:r>
      <w:r w:rsidR="008A47FF">
        <w:rPr>
          <w:bCs/>
          <w:color w:val="000000"/>
          <w:sz w:val="28"/>
          <w:szCs w:val="28"/>
        </w:rPr>
        <w:t>.</w:t>
      </w:r>
    </w:p>
    <w:p w:rsidR="00B5027B" w:rsidRDefault="00D37A95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1A7867">
        <w:rPr>
          <w:bCs/>
          <w:color w:val="000000"/>
          <w:sz w:val="28"/>
          <w:szCs w:val="28"/>
        </w:rPr>
        <w:t xml:space="preserve">   </w:t>
      </w:r>
    </w:p>
    <w:p w:rsidR="00AC5D10" w:rsidRDefault="0069785D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A7867">
        <w:rPr>
          <w:bCs/>
          <w:color w:val="000000"/>
          <w:sz w:val="28"/>
          <w:szCs w:val="28"/>
        </w:rPr>
        <w:t>1</w:t>
      </w:r>
      <w:r w:rsidR="00B3466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Слушали: </w:t>
      </w:r>
      <w:r w:rsidRPr="0069785D">
        <w:rPr>
          <w:bCs/>
          <w:color w:val="000000"/>
          <w:sz w:val="28"/>
          <w:szCs w:val="28"/>
          <w:u w:val="single"/>
        </w:rPr>
        <w:t>Николайчука В.Ф.</w:t>
      </w:r>
      <w:r>
        <w:rPr>
          <w:bCs/>
          <w:color w:val="000000"/>
          <w:sz w:val="28"/>
          <w:szCs w:val="28"/>
        </w:rPr>
        <w:t xml:space="preserve">   </w:t>
      </w:r>
      <w:r w:rsidR="00970A4C">
        <w:rPr>
          <w:bCs/>
          <w:color w:val="000000"/>
          <w:sz w:val="28"/>
          <w:szCs w:val="28"/>
        </w:rPr>
        <w:t xml:space="preserve">– Рассмотрены представленные </w:t>
      </w:r>
      <w:r w:rsidR="00D54AA3">
        <w:rPr>
          <w:bCs/>
          <w:color w:val="000000"/>
          <w:sz w:val="28"/>
          <w:szCs w:val="28"/>
        </w:rPr>
        <w:t xml:space="preserve">документы на руководителей и специалистов </w:t>
      </w:r>
      <w:r w:rsidR="00B147B2">
        <w:rPr>
          <w:bCs/>
          <w:color w:val="000000"/>
          <w:sz w:val="28"/>
          <w:szCs w:val="28"/>
        </w:rPr>
        <w:t>ЗАО «Базилик»</w:t>
      </w:r>
      <w:r w:rsidR="00D54AA3">
        <w:rPr>
          <w:bCs/>
          <w:color w:val="000000"/>
          <w:sz w:val="28"/>
          <w:szCs w:val="28"/>
        </w:rPr>
        <w:t xml:space="preserve"> для проверки</w:t>
      </w:r>
      <w:r w:rsidR="00FA45A1">
        <w:rPr>
          <w:bCs/>
          <w:color w:val="000000"/>
          <w:sz w:val="28"/>
          <w:szCs w:val="28"/>
        </w:rPr>
        <w:t xml:space="preserve"> квалификационных </w:t>
      </w:r>
      <w:r w:rsidR="00D54AA3">
        <w:rPr>
          <w:bCs/>
          <w:color w:val="000000"/>
          <w:sz w:val="28"/>
          <w:szCs w:val="28"/>
        </w:rPr>
        <w:t xml:space="preserve"> знаний. Документы соответствуют разделу 4 Положения об аттестации. </w:t>
      </w:r>
      <w:r w:rsidR="009C48A9">
        <w:rPr>
          <w:bCs/>
          <w:color w:val="000000"/>
          <w:sz w:val="28"/>
          <w:szCs w:val="28"/>
        </w:rPr>
        <w:t xml:space="preserve">Сведения о заявленных специалистах, </w:t>
      </w:r>
      <w:r w:rsidR="00D54AA3">
        <w:rPr>
          <w:bCs/>
          <w:color w:val="000000"/>
          <w:sz w:val="28"/>
          <w:szCs w:val="28"/>
        </w:rPr>
        <w:t>соответствуют сведениям</w:t>
      </w:r>
      <w:r w:rsidR="009C48A9">
        <w:rPr>
          <w:bCs/>
          <w:color w:val="000000"/>
          <w:sz w:val="28"/>
          <w:szCs w:val="28"/>
        </w:rPr>
        <w:t>,</w:t>
      </w:r>
      <w:r w:rsidR="00D54AA3">
        <w:rPr>
          <w:bCs/>
          <w:color w:val="000000"/>
          <w:sz w:val="28"/>
          <w:szCs w:val="28"/>
        </w:rPr>
        <w:t xml:space="preserve"> находящимся в дел</w:t>
      </w:r>
      <w:r w:rsidR="009C48A9">
        <w:rPr>
          <w:bCs/>
          <w:color w:val="000000"/>
          <w:sz w:val="28"/>
          <w:szCs w:val="28"/>
        </w:rPr>
        <w:t>ах</w:t>
      </w:r>
      <w:r w:rsidR="00D54AA3">
        <w:rPr>
          <w:bCs/>
          <w:color w:val="000000"/>
          <w:sz w:val="28"/>
          <w:szCs w:val="28"/>
        </w:rPr>
        <w:t xml:space="preserve"> СРО. Заявленные специалисты допущены для прохождения аттестации.</w:t>
      </w:r>
      <w:r>
        <w:rPr>
          <w:bCs/>
          <w:color w:val="000000"/>
          <w:sz w:val="28"/>
          <w:szCs w:val="28"/>
        </w:rPr>
        <w:t xml:space="preserve">  </w:t>
      </w:r>
      <w:r w:rsidR="00FE1E98">
        <w:rPr>
          <w:bCs/>
          <w:color w:val="000000"/>
          <w:sz w:val="28"/>
          <w:szCs w:val="28"/>
        </w:rPr>
        <w:t>П</w:t>
      </w:r>
      <w:r w:rsidR="0096181C">
        <w:rPr>
          <w:bCs/>
          <w:color w:val="000000"/>
          <w:sz w:val="28"/>
          <w:szCs w:val="28"/>
        </w:rPr>
        <w:t>роверка знаний руководителей</w:t>
      </w:r>
      <w:r w:rsidR="00E02657">
        <w:rPr>
          <w:bCs/>
          <w:color w:val="000000"/>
          <w:sz w:val="28"/>
          <w:szCs w:val="28"/>
        </w:rPr>
        <w:t xml:space="preserve"> и специалистов</w:t>
      </w:r>
      <w:r w:rsidR="0096181C">
        <w:rPr>
          <w:bCs/>
          <w:color w:val="000000"/>
          <w:sz w:val="28"/>
          <w:szCs w:val="28"/>
        </w:rPr>
        <w:t xml:space="preserve"> </w:t>
      </w:r>
      <w:r w:rsidR="00B147B2">
        <w:rPr>
          <w:bCs/>
          <w:color w:val="000000"/>
          <w:sz w:val="28"/>
          <w:szCs w:val="28"/>
        </w:rPr>
        <w:t xml:space="preserve">                   ЗАО «Базилик</w:t>
      </w:r>
      <w:r w:rsidR="0096181C">
        <w:rPr>
          <w:bCs/>
          <w:color w:val="000000"/>
          <w:sz w:val="28"/>
          <w:szCs w:val="28"/>
        </w:rPr>
        <w:t>,</w:t>
      </w:r>
      <w:r w:rsidR="0096181C" w:rsidRPr="0096181C">
        <w:rPr>
          <w:sz w:val="28"/>
          <w:szCs w:val="28"/>
        </w:rPr>
        <w:t xml:space="preserve"> </w:t>
      </w:r>
      <w:r w:rsidR="0096181C">
        <w:rPr>
          <w:sz w:val="28"/>
          <w:szCs w:val="28"/>
        </w:rPr>
        <w:t xml:space="preserve">в соответствии с </w:t>
      </w:r>
      <w:r w:rsidR="001A7867">
        <w:rPr>
          <w:sz w:val="28"/>
          <w:szCs w:val="28"/>
        </w:rPr>
        <w:t xml:space="preserve">  </w:t>
      </w:r>
      <w:r w:rsidR="0096181C">
        <w:rPr>
          <w:sz w:val="28"/>
          <w:szCs w:val="28"/>
        </w:rPr>
        <w:t>п. 5.4 Положения</w:t>
      </w:r>
      <w:r w:rsidR="00FE1E98">
        <w:rPr>
          <w:sz w:val="28"/>
          <w:szCs w:val="28"/>
        </w:rPr>
        <w:t xml:space="preserve"> произведена</w:t>
      </w:r>
      <w:r w:rsidR="0096181C">
        <w:rPr>
          <w:sz w:val="28"/>
          <w:szCs w:val="28"/>
        </w:rPr>
        <w:t xml:space="preserve"> способом </w:t>
      </w:r>
      <w:r w:rsidR="001A7867">
        <w:rPr>
          <w:sz w:val="28"/>
          <w:szCs w:val="28"/>
        </w:rPr>
        <w:t>компьютерного тестирования</w:t>
      </w:r>
      <w:r w:rsidR="0096181C">
        <w:rPr>
          <w:sz w:val="28"/>
          <w:szCs w:val="28"/>
        </w:rPr>
        <w:t xml:space="preserve">. </w:t>
      </w:r>
      <w:r w:rsidR="001A7867">
        <w:rPr>
          <w:sz w:val="28"/>
          <w:szCs w:val="28"/>
        </w:rPr>
        <w:t xml:space="preserve">Билеты формировались </w:t>
      </w:r>
      <w:r w:rsidR="00E02657">
        <w:rPr>
          <w:sz w:val="28"/>
          <w:szCs w:val="28"/>
        </w:rPr>
        <w:t>по видам инженерных изысканий. В каждом билете по три вопроса, на которые должен ответить каждый претендент. Принявшие участие в аттестации специалисты и руководители организаций, показали достаточный уровень зна</w:t>
      </w:r>
      <w:r w:rsidR="008A47FF">
        <w:rPr>
          <w:sz w:val="28"/>
          <w:szCs w:val="28"/>
        </w:rPr>
        <w:t>ний в заявленных видах инженерных изысканий. На рассмотрени</w:t>
      </w:r>
      <w:r w:rsidR="009C48A9">
        <w:rPr>
          <w:sz w:val="28"/>
          <w:szCs w:val="28"/>
        </w:rPr>
        <w:t>е</w:t>
      </w:r>
      <w:r w:rsidR="008A47FF">
        <w:rPr>
          <w:sz w:val="28"/>
          <w:szCs w:val="28"/>
        </w:rPr>
        <w:t xml:space="preserve"> комиссии, в соответствии со списком, выносятся результаты компьютерного тестирования</w:t>
      </w:r>
      <w:r w:rsidR="00B5027B">
        <w:rPr>
          <w:sz w:val="28"/>
          <w:szCs w:val="28"/>
        </w:rPr>
        <w:t>,</w:t>
      </w:r>
      <w:r w:rsidR="008A47FF">
        <w:rPr>
          <w:sz w:val="28"/>
          <w:szCs w:val="28"/>
        </w:rPr>
        <w:t xml:space="preserve"> и предлагается их утвердить, а участникам выдать аттестаты установленного образца.</w:t>
      </w:r>
    </w:p>
    <w:p w:rsidR="00E47253" w:rsidRDefault="00AC5D10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D10">
        <w:rPr>
          <w:sz w:val="28"/>
          <w:szCs w:val="28"/>
        </w:rPr>
        <w:t xml:space="preserve">  </w:t>
      </w:r>
    </w:p>
    <w:p w:rsidR="00E47253" w:rsidRPr="004513B7" w:rsidRDefault="00F517B5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Решили:  Аттестовать руководителей</w:t>
      </w:r>
      <w:r w:rsidR="00784F43">
        <w:rPr>
          <w:sz w:val="28"/>
          <w:szCs w:val="28"/>
        </w:rPr>
        <w:t xml:space="preserve"> и специалистов</w:t>
      </w:r>
      <w:r>
        <w:rPr>
          <w:sz w:val="28"/>
          <w:szCs w:val="28"/>
        </w:rPr>
        <w:t xml:space="preserve"> </w:t>
      </w:r>
      <w:r w:rsidR="00B147B2">
        <w:rPr>
          <w:sz w:val="28"/>
          <w:szCs w:val="28"/>
        </w:rPr>
        <w:t>ЗАО «Базилик»</w:t>
      </w:r>
      <w:r w:rsidR="00703203">
        <w:rPr>
          <w:sz w:val="28"/>
          <w:szCs w:val="28"/>
        </w:rPr>
        <w:t>, член</w:t>
      </w:r>
      <w:r w:rsidR="00B147B2">
        <w:rPr>
          <w:sz w:val="28"/>
          <w:szCs w:val="28"/>
        </w:rPr>
        <w:t>а</w:t>
      </w:r>
      <w:r w:rsidR="00703203">
        <w:rPr>
          <w:sz w:val="28"/>
          <w:szCs w:val="28"/>
        </w:rPr>
        <w:t xml:space="preserve"> СРО НП «ОИЗР»</w:t>
      </w:r>
      <w:r w:rsidR="009A6A06">
        <w:rPr>
          <w:sz w:val="28"/>
          <w:szCs w:val="28"/>
        </w:rPr>
        <w:t>,</w:t>
      </w:r>
      <w:r w:rsidR="004A38F2">
        <w:rPr>
          <w:sz w:val="28"/>
          <w:szCs w:val="28"/>
        </w:rPr>
        <w:t xml:space="preserve"> </w:t>
      </w:r>
      <w:r w:rsidR="00784F43">
        <w:rPr>
          <w:sz w:val="28"/>
          <w:szCs w:val="28"/>
        </w:rPr>
        <w:t>прошедших компьютерное тестирование,</w:t>
      </w:r>
      <w:r w:rsidR="0084507A">
        <w:rPr>
          <w:sz w:val="28"/>
          <w:szCs w:val="28"/>
        </w:rPr>
        <w:t xml:space="preserve"> по</w:t>
      </w:r>
      <w:r w:rsidR="003A5FC6">
        <w:rPr>
          <w:sz w:val="28"/>
          <w:szCs w:val="28"/>
        </w:rPr>
        <w:t xml:space="preserve"> проверк</w:t>
      </w:r>
      <w:r w:rsidR="0084507A">
        <w:rPr>
          <w:sz w:val="28"/>
          <w:szCs w:val="28"/>
        </w:rPr>
        <w:t xml:space="preserve">е </w:t>
      </w:r>
      <w:r w:rsidR="009C48A9">
        <w:rPr>
          <w:sz w:val="28"/>
          <w:szCs w:val="28"/>
        </w:rPr>
        <w:t xml:space="preserve"> </w:t>
      </w:r>
      <w:r w:rsidR="004E03FC">
        <w:rPr>
          <w:sz w:val="28"/>
          <w:szCs w:val="28"/>
        </w:rPr>
        <w:t>квалификационных</w:t>
      </w:r>
      <w:r w:rsidR="009C48A9">
        <w:rPr>
          <w:sz w:val="28"/>
          <w:szCs w:val="28"/>
        </w:rPr>
        <w:t xml:space="preserve"> </w:t>
      </w:r>
      <w:r w:rsidR="0084507A">
        <w:rPr>
          <w:sz w:val="28"/>
          <w:szCs w:val="28"/>
        </w:rPr>
        <w:t xml:space="preserve">знаний,  </w:t>
      </w:r>
      <w:r w:rsidR="0045218A" w:rsidRPr="0045218A">
        <w:rPr>
          <w:sz w:val="28"/>
          <w:szCs w:val="28"/>
        </w:rPr>
        <w:t>по выполнению видов работ в области инженерных изысканий</w:t>
      </w:r>
      <w:r w:rsidR="0045218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9"/>
        <w:tblW w:w="14266" w:type="dxa"/>
        <w:tblLook w:val="04A0" w:firstRow="1" w:lastRow="0" w:firstColumn="1" w:lastColumn="0" w:noHBand="0" w:noVBand="1"/>
      </w:tblPr>
      <w:tblGrid>
        <w:gridCol w:w="525"/>
        <w:gridCol w:w="2607"/>
        <w:gridCol w:w="1680"/>
        <w:gridCol w:w="2955"/>
        <w:gridCol w:w="2859"/>
        <w:gridCol w:w="2220"/>
        <w:gridCol w:w="1420"/>
      </w:tblGrid>
      <w:tr w:rsidR="009A6A06" w:rsidTr="00B147B2">
        <w:trPr>
          <w:trHeight w:val="1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кандидата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в соответствии со штатным расписанием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инженерных изысканий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6" w:rsidRDefault="009A6A06" w:rsidP="00007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 №</w:t>
            </w:r>
          </w:p>
        </w:tc>
      </w:tr>
      <w:tr w:rsidR="009A6A06" w:rsidRPr="00E47253" w:rsidTr="00457C2F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A06" w:rsidRPr="00BD25F2" w:rsidRDefault="009A6A06" w:rsidP="00B147B2">
            <w:pPr>
              <w:jc w:val="center"/>
            </w:pPr>
            <w:r w:rsidRPr="00BD25F2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06" w:rsidRPr="00BD25F2" w:rsidRDefault="00B147B2" w:rsidP="00B147B2">
            <w:r>
              <w:rPr>
                <w:color w:val="000000"/>
              </w:rPr>
              <w:t>Лашаков Игорь Дмитриевич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06" w:rsidRPr="00E47253" w:rsidRDefault="00B147B2" w:rsidP="00026662">
            <w:r>
              <w:t>Директор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06" w:rsidRPr="00FA45A1" w:rsidRDefault="00B147B2" w:rsidP="00B147B2"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B2" w:rsidRDefault="00FA45A1" w:rsidP="00B147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E47253">
              <w:t>Инженерно-геодезические</w:t>
            </w:r>
            <w:r w:rsidR="00B147B2" w:rsidRPr="00177D90">
              <w:rPr>
                <w:bCs/>
                <w:color w:val="000000"/>
              </w:rPr>
              <w:t xml:space="preserve"> Инженерно-геологические</w:t>
            </w:r>
            <w:r w:rsidR="00026662" w:rsidRPr="00D15DE1">
              <w:rPr>
                <w:bCs/>
                <w:color w:val="000000"/>
              </w:rPr>
              <w:t xml:space="preserve"> Инженерно-гидрометеорологические Инженерно-</w:t>
            </w:r>
            <w:r w:rsidR="00026662">
              <w:rPr>
                <w:bCs/>
                <w:color w:val="000000"/>
              </w:rPr>
              <w:t>экологические</w:t>
            </w:r>
          </w:p>
          <w:p w:rsidR="00B147B2" w:rsidRPr="000D587B" w:rsidRDefault="00B147B2" w:rsidP="00B147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9A6A06" w:rsidRPr="00E47253" w:rsidRDefault="00B147B2" w:rsidP="00B147B2">
            <w:pPr>
              <w:jc w:val="center"/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06" w:rsidRPr="00E47253" w:rsidRDefault="009A6A06" w:rsidP="00026662">
            <w:pPr>
              <w:jc w:val="center"/>
            </w:pPr>
            <w:r>
              <w:t>аттестован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06" w:rsidRPr="00E47253" w:rsidRDefault="00457C2F" w:rsidP="0045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И-007-00411</w:t>
            </w:r>
          </w:p>
        </w:tc>
      </w:tr>
      <w:tr w:rsidR="004C122B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C122B" w:rsidRDefault="00FC327A" w:rsidP="00B147B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</w:p>
        </w:tc>
        <w:tc>
          <w:tcPr>
            <w:tcW w:w="2607" w:type="dxa"/>
          </w:tcPr>
          <w:p w:rsidR="004C122B" w:rsidRPr="00C70D0E" w:rsidRDefault="001E4A3C" w:rsidP="001E4A3C">
            <w:pPr>
              <w:overflowPunct/>
              <w:autoSpaceDE/>
              <w:autoSpaceDN/>
              <w:adjustRightInd/>
              <w:textAlignment w:val="auto"/>
            </w:pPr>
            <w:r>
              <w:t>Тюрин Вячеслав Анатольевич</w:t>
            </w:r>
          </w:p>
        </w:tc>
        <w:tc>
          <w:tcPr>
            <w:tcW w:w="1680" w:type="dxa"/>
          </w:tcPr>
          <w:p w:rsidR="004C122B" w:rsidRPr="00C70D0E" w:rsidRDefault="001E4A3C" w:rsidP="00026662">
            <w:pPr>
              <w:overflowPunct/>
              <w:autoSpaceDE/>
              <w:autoSpaceDN/>
              <w:adjustRightInd/>
              <w:textAlignment w:val="auto"/>
            </w:pPr>
            <w:r>
              <w:t>Гл. инженер</w:t>
            </w:r>
          </w:p>
        </w:tc>
        <w:tc>
          <w:tcPr>
            <w:tcW w:w="2955" w:type="dxa"/>
          </w:tcPr>
          <w:p w:rsidR="004C122B" w:rsidRPr="00C70D0E" w:rsidRDefault="001E4A3C" w:rsidP="00B147B2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C122B" w:rsidRDefault="001E4A3C" w:rsidP="00B147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47253">
              <w:t>Инженерно-геодезические</w:t>
            </w:r>
          </w:p>
          <w:p w:rsidR="001E4A3C" w:rsidRPr="00C70D0E" w:rsidRDefault="001E4A3C" w:rsidP="00B147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DE1">
              <w:rPr>
                <w:bCs/>
                <w:color w:val="000000"/>
              </w:rPr>
              <w:t>Инженерно-</w:t>
            </w:r>
            <w:r>
              <w:rPr>
                <w:bCs/>
                <w:color w:val="000000"/>
              </w:rPr>
              <w:t>экологические</w:t>
            </w:r>
          </w:p>
        </w:tc>
        <w:tc>
          <w:tcPr>
            <w:tcW w:w="2220" w:type="dxa"/>
          </w:tcPr>
          <w:p w:rsidR="004C122B" w:rsidRPr="00C70D0E" w:rsidRDefault="001E4A3C" w:rsidP="000266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C122B" w:rsidRPr="00C70D0E" w:rsidRDefault="00457C2F" w:rsidP="00457C2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2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</w:t>
            </w:r>
          </w:p>
        </w:tc>
        <w:tc>
          <w:tcPr>
            <w:tcW w:w="2607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t>Чедайкин Константин Юрьевич</w:t>
            </w:r>
          </w:p>
        </w:tc>
        <w:tc>
          <w:tcPr>
            <w:tcW w:w="1680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t>Гл. инженер</w:t>
            </w:r>
          </w:p>
        </w:tc>
        <w:tc>
          <w:tcPr>
            <w:tcW w:w="2955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47253">
              <w:t>Инженерно-геодезические</w:t>
            </w:r>
          </w:p>
          <w:p w:rsidR="00457C2F" w:rsidRPr="00C70D0E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DE1">
              <w:rPr>
                <w:bCs/>
                <w:color w:val="000000"/>
              </w:rPr>
              <w:t>Инженерно-гидрометеорологические</w:t>
            </w:r>
          </w:p>
        </w:tc>
        <w:tc>
          <w:tcPr>
            <w:tcW w:w="2220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3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</w:p>
        </w:tc>
        <w:tc>
          <w:tcPr>
            <w:tcW w:w="2607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t>Коротыгин Андрей Юрьевич</w:t>
            </w:r>
          </w:p>
        </w:tc>
        <w:tc>
          <w:tcPr>
            <w:tcW w:w="1680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t>Инженер-геодезист</w:t>
            </w:r>
          </w:p>
        </w:tc>
        <w:tc>
          <w:tcPr>
            <w:tcW w:w="2955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47253">
              <w:t>Инженерно-геодезические</w:t>
            </w:r>
          </w:p>
          <w:p w:rsidR="00457C2F" w:rsidRPr="00C70D0E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DE1">
              <w:rPr>
                <w:bCs/>
                <w:color w:val="000000"/>
              </w:rPr>
              <w:t>Инженерно-гидрометеорологические</w:t>
            </w:r>
          </w:p>
        </w:tc>
        <w:tc>
          <w:tcPr>
            <w:tcW w:w="2220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4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</w:p>
        </w:tc>
        <w:tc>
          <w:tcPr>
            <w:tcW w:w="2607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t>Хохлов  Игорь Сергеевич</w:t>
            </w:r>
          </w:p>
        </w:tc>
        <w:tc>
          <w:tcPr>
            <w:tcW w:w="1680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t>Инженер-геолог</w:t>
            </w:r>
          </w:p>
        </w:tc>
        <w:tc>
          <w:tcPr>
            <w:tcW w:w="2955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Инженерно-геологические</w:t>
            </w:r>
          </w:p>
          <w:p w:rsidR="00457C2F" w:rsidRPr="000D587B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457C2F" w:rsidRPr="00C70D0E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220" w:type="dxa"/>
          </w:tcPr>
          <w:p w:rsidR="00457C2F" w:rsidRPr="00C70D0E" w:rsidRDefault="00457C2F" w:rsidP="001E4A3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5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</w:p>
        </w:tc>
        <w:tc>
          <w:tcPr>
            <w:tcW w:w="2607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textAlignment w:val="auto"/>
            </w:pPr>
            <w:r>
              <w:t>Елисеева Татьяна Ивановна</w:t>
            </w:r>
          </w:p>
        </w:tc>
        <w:tc>
          <w:tcPr>
            <w:tcW w:w="1680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textAlignment w:val="auto"/>
            </w:pPr>
            <w:r>
              <w:t>Гл. специалист</w:t>
            </w:r>
          </w:p>
        </w:tc>
        <w:tc>
          <w:tcPr>
            <w:tcW w:w="2955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Инженерно-геологические</w:t>
            </w:r>
          </w:p>
          <w:p w:rsidR="00457C2F" w:rsidRPr="000D587B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457C2F" w:rsidRPr="00C70D0E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6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</w:p>
        </w:tc>
        <w:tc>
          <w:tcPr>
            <w:tcW w:w="2607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textAlignment w:val="auto"/>
            </w:pPr>
            <w:r>
              <w:t>Леонидова Светлана Николаевна</w:t>
            </w:r>
          </w:p>
        </w:tc>
        <w:tc>
          <w:tcPr>
            <w:tcW w:w="1680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textAlignment w:val="auto"/>
            </w:pPr>
            <w:r>
              <w:t>Гл. специалист</w:t>
            </w:r>
          </w:p>
        </w:tc>
        <w:tc>
          <w:tcPr>
            <w:tcW w:w="2955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Инженерно-геологические</w:t>
            </w:r>
          </w:p>
          <w:p w:rsidR="00457C2F" w:rsidRPr="000D587B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457C2F" w:rsidRPr="00C70D0E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</w:tcPr>
          <w:p w:rsidR="00457C2F" w:rsidRPr="00C70D0E" w:rsidRDefault="00457C2F" w:rsidP="003335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7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641C5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lastRenderedPageBreak/>
              <w:t>8</w:t>
            </w:r>
          </w:p>
        </w:tc>
        <w:tc>
          <w:tcPr>
            <w:tcW w:w="2607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textAlignment w:val="auto"/>
            </w:pPr>
            <w:r>
              <w:t>Белослудцева Галина Павловна</w:t>
            </w:r>
          </w:p>
        </w:tc>
        <w:tc>
          <w:tcPr>
            <w:tcW w:w="1680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textAlignment w:val="auto"/>
            </w:pPr>
            <w:r>
              <w:t>Инженер</w:t>
            </w:r>
          </w:p>
        </w:tc>
        <w:tc>
          <w:tcPr>
            <w:tcW w:w="2955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DE1">
              <w:rPr>
                <w:bCs/>
                <w:color w:val="000000"/>
              </w:rPr>
              <w:t>Инженерно-гидрометеорологические</w:t>
            </w:r>
          </w:p>
        </w:tc>
        <w:tc>
          <w:tcPr>
            <w:tcW w:w="2220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8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641C5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</w:p>
        </w:tc>
        <w:tc>
          <w:tcPr>
            <w:tcW w:w="2607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textAlignment w:val="auto"/>
            </w:pPr>
            <w:r>
              <w:t>Кропоткина Зинаида Петровна</w:t>
            </w:r>
          </w:p>
        </w:tc>
        <w:tc>
          <w:tcPr>
            <w:tcW w:w="1680" w:type="dxa"/>
          </w:tcPr>
          <w:p w:rsidR="00457C2F" w:rsidRPr="00C70D0E" w:rsidRDefault="00457C2F" w:rsidP="00FC327A">
            <w:pPr>
              <w:overflowPunct/>
              <w:autoSpaceDE/>
              <w:autoSpaceDN/>
              <w:adjustRightInd/>
              <w:textAlignment w:val="auto"/>
            </w:pPr>
            <w:r>
              <w:t>Гл. специалист</w:t>
            </w:r>
          </w:p>
        </w:tc>
        <w:tc>
          <w:tcPr>
            <w:tcW w:w="2955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DE1">
              <w:rPr>
                <w:bCs/>
                <w:color w:val="000000"/>
              </w:rPr>
              <w:t>Инженерно-</w:t>
            </w:r>
            <w:r>
              <w:rPr>
                <w:bCs/>
                <w:color w:val="000000"/>
              </w:rPr>
              <w:t>экологические</w:t>
            </w:r>
          </w:p>
        </w:tc>
        <w:tc>
          <w:tcPr>
            <w:tcW w:w="2220" w:type="dxa"/>
          </w:tcPr>
          <w:p w:rsidR="00457C2F" w:rsidRPr="00C70D0E" w:rsidRDefault="00457C2F" w:rsidP="00641C5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И-007-0041</w:t>
            </w:r>
            <w:r>
              <w:rPr>
                <w:sz w:val="22"/>
                <w:szCs w:val="22"/>
              </w:rPr>
              <w:t>9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FC327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</w:t>
            </w:r>
          </w:p>
        </w:tc>
        <w:tc>
          <w:tcPr>
            <w:tcW w:w="2607" w:type="dxa"/>
          </w:tcPr>
          <w:p w:rsidR="00457C2F" w:rsidRPr="00C70D0E" w:rsidRDefault="00457C2F" w:rsidP="00FC327A">
            <w:pPr>
              <w:overflowPunct/>
              <w:autoSpaceDE/>
              <w:autoSpaceDN/>
              <w:adjustRightInd/>
              <w:textAlignment w:val="auto"/>
            </w:pPr>
            <w:r>
              <w:t>Леончиков Александр Владимирович</w:t>
            </w:r>
          </w:p>
        </w:tc>
        <w:tc>
          <w:tcPr>
            <w:tcW w:w="1680" w:type="dxa"/>
          </w:tcPr>
          <w:p w:rsidR="00457C2F" w:rsidRPr="00C70D0E" w:rsidRDefault="00457C2F" w:rsidP="00FC327A">
            <w:pPr>
              <w:overflowPunct/>
              <w:autoSpaceDE/>
              <w:autoSpaceDN/>
              <w:adjustRightInd/>
              <w:textAlignment w:val="auto"/>
            </w:pPr>
            <w:r>
              <w:t>Ведущий специалист</w:t>
            </w:r>
          </w:p>
        </w:tc>
        <w:tc>
          <w:tcPr>
            <w:tcW w:w="2955" w:type="dxa"/>
          </w:tcPr>
          <w:p w:rsidR="00457C2F" w:rsidRPr="00C70D0E" w:rsidRDefault="00457C2F" w:rsidP="00FC327A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ЗАО «Базилик»</w:t>
            </w:r>
          </w:p>
        </w:tc>
        <w:tc>
          <w:tcPr>
            <w:tcW w:w="2859" w:type="dxa"/>
          </w:tcPr>
          <w:p w:rsidR="00457C2F" w:rsidRPr="00C70D0E" w:rsidRDefault="00457C2F" w:rsidP="00FC327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DE1">
              <w:rPr>
                <w:bCs/>
                <w:color w:val="000000"/>
              </w:rPr>
              <w:t>Инженерно-</w:t>
            </w:r>
            <w:r>
              <w:rPr>
                <w:bCs/>
                <w:color w:val="000000"/>
              </w:rPr>
              <w:t>экологические</w:t>
            </w:r>
          </w:p>
        </w:tc>
        <w:tc>
          <w:tcPr>
            <w:tcW w:w="2220" w:type="dxa"/>
          </w:tcPr>
          <w:p w:rsidR="00457C2F" w:rsidRPr="00C70D0E" w:rsidRDefault="00457C2F" w:rsidP="00FC327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</w:t>
            </w:r>
            <w:r>
              <w:rPr>
                <w:sz w:val="22"/>
                <w:szCs w:val="22"/>
              </w:rPr>
              <w:t>20</w:t>
            </w:r>
          </w:p>
        </w:tc>
      </w:tr>
      <w:tr w:rsidR="00457C2F" w:rsidRPr="00C70D0E" w:rsidTr="0045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57C2F" w:rsidRDefault="00457C2F" w:rsidP="00B147B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11</w:t>
            </w:r>
          </w:p>
        </w:tc>
        <w:tc>
          <w:tcPr>
            <w:tcW w:w="2607" w:type="dxa"/>
          </w:tcPr>
          <w:p w:rsidR="00457C2F" w:rsidRPr="00C70D0E" w:rsidRDefault="00457C2F" w:rsidP="00B147B2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>Никифоров Антон Васильевич</w:t>
            </w:r>
          </w:p>
        </w:tc>
        <w:tc>
          <w:tcPr>
            <w:tcW w:w="1680" w:type="dxa"/>
          </w:tcPr>
          <w:p w:rsidR="00457C2F" w:rsidRPr="00C70D0E" w:rsidRDefault="00457C2F" w:rsidP="00026662">
            <w:pPr>
              <w:overflowPunct/>
              <w:autoSpaceDE/>
              <w:autoSpaceDN/>
              <w:adjustRightInd/>
              <w:textAlignment w:val="auto"/>
            </w:pPr>
            <w:r>
              <w:t>Инженер-геолог</w:t>
            </w:r>
          </w:p>
        </w:tc>
        <w:tc>
          <w:tcPr>
            <w:tcW w:w="2955" w:type="dxa"/>
          </w:tcPr>
          <w:p w:rsidR="00457C2F" w:rsidRPr="00C70D0E" w:rsidRDefault="008B2C02" w:rsidP="00B147B2">
            <w:pPr>
              <w:overflowPunct/>
              <w:autoSpaceDE/>
              <w:autoSpaceDN/>
              <w:adjustRightInd/>
              <w:textAlignment w:val="auto"/>
            </w:pPr>
            <w:r>
              <w:t>ЗАО «Базилик»</w:t>
            </w:r>
          </w:p>
        </w:tc>
        <w:tc>
          <w:tcPr>
            <w:tcW w:w="2859" w:type="dxa"/>
          </w:tcPr>
          <w:p w:rsidR="00457C2F" w:rsidRPr="00C70D0E" w:rsidRDefault="00457C2F" w:rsidP="00B147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</w:tcPr>
          <w:p w:rsidR="00457C2F" w:rsidRPr="00C70D0E" w:rsidRDefault="00457C2F" w:rsidP="000266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аттестован</w:t>
            </w:r>
          </w:p>
        </w:tc>
        <w:tc>
          <w:tcPr>
            <w:tcW w:w="1420" w:type="dxa"/>
          </w:tcPr>
          <w:p w:rsidR="00457C2F" w:rsidRDefault="00457C2F" w:rsidP="00457C2F">
            <w:r w:rsidRPr="00D619D2">
              <w:rPr>
                <w:sz w:val="22"/>
                <w:szCs w:val="22"/>
              </w:rPr>
              <w:t>И-007-004</w:t>
            </w:r>
            <w:r>
              <w:rPr>
                <w:sz w:val="22"/>
                <w:szCs w:val="22"/>
              </w:rPr>
              <w:t>2</w:t>
            </w:r>
            <w:r w:rsidRPr="00D619D2">
              <w:rPr>
                <w:sz w:val="22"/>
                <w:szCs w:val="22"/>
              </w:rPr>
              <w:t>1</w:t>
            </w:r>
          </w:p>
        </w:tc>
      </w:tr>
    </w:tbl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</w:p>
    <w:p w:rsidR="00E47253" w:rsidRPr="00E47253" w:rsidRDefault="00E47253" w:rsidP="00E47253">
      <w:pPr>
        <w:rPr>
          <w:b/>
          <w:sz w:val="36"/>
          <w:szCs w:val="36"/>
        </w:rPr>
      </w:pPr>
      <w:r w:rsidRPr="00E47253">
        <w:rPr>
          <w:b/>
          <w:sz w:val="36"/>
          <w:szCs w:val="36"/>
        </w:rPr>
        <w:t xml:space="preserve">             </w:t>
      </w:r>
    </w:p>
    <w:p w:rsidR="00E47253" w:rsidRPr="00AC5D10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Голосовали: за-</w:t>
      </w:r>
      <w:r w:rsidR="00784F43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; против- нет, воздержавшихся- нет</w:t>
      </w: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</w:p>
    <w:p w:rsidR="00E47253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комиссии                                                                                                             В.Ф. Николайчук</w:t>
      </w:r>
    </w:p>
    <w:p w:rsidR="00D37A95" w:rsidRPr="0075611D" w:rsidRDefault="00E47253" w:rsidP="00BB011A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            </w:t>
      </w:r>
      <w:r w:rsidR="00026662">
        <w:rPr>
          <w:bCs/>
          <w:color w:val="000000"/>
          <w:sz w:val="28"/>
          <w:szCs w:val="28"/>
        </w:rPr>
        <w:t>Е.А. Камашев</w:t>
      </w:r>
    </w:p>
    <w:sectPr w:rsidR="00D37A95" w:rsidRPr="0075611D" w:rsidSect="00767C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1AC"/>
    <w:multiLevelType w:val="hybridMultilevel"/>
    <w:tmpl w:val="7DD261FE"/>
    <w:lvl w:ilvl="0" w:tplc="8026ACD8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DF2E4A"/>
    <w:multiLevelType w:val="hybridMultilevel"/>
    <w:tmpl w:val="443C1172"/>
    <w:lvl w:ilvl="0" w:tplc="5E30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030E7"/>
    <w:multiLevelType w:val="hybridMultilevel"/>
    <w:tmpl w:val="61EE5F42"/>
    <w:lvl w:ilvl="0" w:tplc="3440E824">
      <w:start w:val="1"/>
      <w:numFmt w:val="decimal"/>
      <w:lvlText w:val="%1."/>
      <w:lvlJc w:val="left"/>
      <w:pPr>
        <w:ind w:left="62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6EF50E10"/>
    <w:multiLevelType w:val="hybridMultilevel"/>
    <w:tmpl w:val="9468F8C6"/>
    <w:lvl w:ilvl="0" w:tplc="EA72CC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5C"/>
    <w:rsid w:val="0000314F"/>
    <w:rsid w:val="00007438"/>
    <w:rsid w:val="00007753"/>
    <w:rsid w:val="000100CE"/>
    <w:rsid w:val="00022897"/>
    <w:rsid w:val="00022DBA"/>
    <w:rsid w:val="00024826"/>
    <w:rsid w:val="00026662"/>
    <w:rsid w:val="000544E0"/>
    <w:rsid w:val="00070BBE"/>
    <w:rsid w:val="00086E85"/>
    <w:rsid w:val="0009010D"/>
    <w:rsid w:val="000A4165"/>
    <w:rsid w:val="000C58D0"/>
    <w:rsid w:val="000D587B"/>
    <w:rsid w:val="000F42EE"/>
    <w:rsid w:val="00100017"/>
    <w:rsid w:val="0010229A"/>
    <w:rsid w:val="001134FD"/>
    <w:rsid w:val="00140C5C"/>
    <w:rsid w:val="001441D7"/>
    <w:rsid w:val="0014527F"/>
    <w:rsid w:val="00146B15"/>
    <w:rsid w:val="00170B0C"/>
    <w:rsid w:val="00177D90"/>
    <w:rsid w:val="00193C8E"/>
    <w:rsid w:val="00195FD0"/>
    <w:rsid w:val="001969BB"/>
    <w:rsid w:val="001A1543"/>
    <w:rsid w:val="001A74CC"/>
    <w:rsid w:val="001A7867"/>
    <w:rsid w:val="001B1412"/>
    <w:rsid w:val="001B518D"/>
    <w:rsid w:val="001B53D3"/>
    <w:rsid w:val="001E4A3C"/>
    <w:rsid w:val="002449A1"/>
    <w:rsid w:val="0025133E"/>
    <w:rsid w:val="002605B2"/>
    <w:rsid w:val="002F2216"/>
    <w:rsid w:val="002F75EA"/>
    <w:rsid w:val="00303F3F"/>
    <w:rsid w:val="003335BD"/>
    <w:rsid w:val="00335DCA"/>
    <w:rsid w:val="00340199"/>
    <w:rsid w:val="00347083"/>
    <w:rsid w:val="003770A8"/>
    <w:rsid w:val="00380527"/>
    <w:rsid w:val="003A3A2E"/>
    <w:rsid w:val="003A5FC6"/>
    <w:rsid w:val="003F2B37"/>
    <w:rsid w:val="003F343D"/>
    <w:rsid w:val="00402F73"/>
    <w:rsid w:val="004513B7"/>
    <w:rsid w:val="0045218A"/>
    <w:rsid w:val="00457C2F"/>
    <w:rsid w:val="004A38F2"/>
    <w:rsid w:val="004B2A3A"/>
    <w:rsid w:val="004C122B"/>
    <w:rsid w:val="004E03FC"/>
    <w:rsid w:val="005335AA"/>
    <w:rsid w:val="0056044D"/>
    <w:rsid w:val="0057139D"/>
    <w:rsid w:val="00581755"/>
    <w:rsid w:val="005A59C2"/>
    <w:rsid w:val="005B7A15"/>
    <w:rsid w:val="005C49CC"/>
    <w:rsid w:val="005E4D28"/>
    <w:rsid w:val="005E6FFC"/>
    <w:rsid w:val="006237A2"/>
    <w:rsid w:val="006271F3"/>
    <w:rsid w:val="00641C5D"/>
    <w:rsid w:val="00661669"/>
    <w:rsid w:val="006724FD"/>
    <w:rsid w:val="00694293"/>
    <w:rsid w:val="006949E4"/>
    <w:rsid w:val="0069785D"/>
    <w:rsid w:val="006D5ECD"/>
    <w:rsid w:val="006E05EC"/>
    <w:rsid w:val="006E27FF"/>
    <w:rsid w:val="006F069F"/>
    <w:rsid w:val="00703203"/>
    <w:rsid w:val="00707599"/>
    <w:rsid w:val="0071223E"/>
    <w:rsid w:val="0075611D"/>
    <w:rsid w:val="0076026C"/>
    <w:rsid w:val="00767CF6"/>
    <w:rsid w:val="00784F43"/>
    <w:rsid w:val="007F04E0"/>
    <w:rsid w:val="00811486"/>
    <w:rsid w:val="0084507A"/>
    <w:rsid w:val="00854427"/>
    <w:rsid w:val="00873F5F"/>
    <w:rsid w:val="00876115"/>
    <w:rsid w:val="00882668"/>
    <w:rsid w:val="008A3014"/>
    <w:rsid w:val="008A47FF"/>
    <w:rsid w:val="008B1765"/>
    <w:rsid w:val="008B2145"/>
    <w:rsid w:val="008B2C02"/>
    <w:rsid w:val="008C4EB4"/>
    <w:rsid w:val="008E0CAD"/>
    <w:rsid w:val="008E2122"/>
    <w:rsid w:val="008E3354"/>
    <w:rsid w:val="008E5C25"/>
    <w:rsid w:val="008F1121"/>
    <w:rsid w:val="0090117F"/>
    <w:rsid w:val="0090144F"/>
    <w:rsid w:val="009232CA"/>
    <w:rsid w:val="0095294B"/>
    <w:rsid w:val="0096181C"/>
    <w:rsid w:val="00970A4C"/>
    <w:rsid w:val="00971AE7"/>
    <w:rsid w:val="00987C78"/>
    <w:rsid w:val="009913C0"/>
    <w:rsid w:val="00991EFC"/>
    <w:rsid w:val="009A1B5E"/>
    <w:rsid w:val="009A6A06"/>
    <w:rsid w:val="009A6F10"/>
    <w:rsid w:val="009C2256"/>
    <w:rsid w:val="009C48A9"/>
    <w:rsid w:val="009D36B9"/>
    <w:rsid w:val="009D3BF4"/>
    <w:rsid w:val="00A0419B"/>
    <w:rsid w:val="00A04B5E"/>
    <w:rsid w:val="00A60F8F"/>
    <w:rsid w:val="00A61B43"/>
    <w:rsid w:val="00A70F3A"/>
    <w:rsid w:val="00A7474C"/>
    <w:rsid w:val="00A81067"/>
    <w:rsid w:val="00A86A60"/>
    <w:rsid w:val="00AA1C65"/>
    <w:rsid w:val="00AA24D2"/>
    <w:rsid w:val="00AA3C95"/>
    <w:rsid w:val="00AC5D10"/>
    <w:rsid w:val="00AC7D69"/>
    <w:rsid w:val="00B01543"/>
    <w:rsid w:val="00B147B2"/>
    <w:rsid w:val="00B21A3E"/>
    <w:rsid w:val="00B34668"/>
    <w:rsid w:val="00B37A86"/>
    <w:rsid w:val="00B40314"/>
    <w:rsid w:val="00B41A5E"/>
    <w:rsid w:val="00B4790F"/>
    <w:rsid w:val="00B5027B"/>
    <w:rsid w:val="00B55698"/>
    <w:rsid w:val="00B70A00"/>
    <w:rsid w:val="00B720A8"/>
    <w:rsid w:val="00B87C36"/>
    <w:rsid w:val="00BB011A"/>
    <w:rsid w:val="00BB4943"/>
    <w:rsid w:val="00BB59A1"/>
    <w:rsid w:val="00BD25F2"/>
    <w:rsid w:val="00C025E9"/>
    <w:rsid w:val="00C34039"/>
    <w:rsid w:val="00C64800"/>
    <w:rsid w:val="00C70D0E"/>
    <w:rsid w:val="00C82124"/>
    <w:rsid w:val="00CB0B3C"/>
    <w:rsid w:val="00CD1547"/>
    <w:rsid w:val="00CD36B7"/>
    <w:rsid w:val="00CE1431"/>
    <w:rsid w:val="00D37A95"/>
    <w:rsid w:val="00D54AA3"/>
    <w:rsid w:val="00D54F55"/>
    <w:rsid w:val="00D573EF"/>
    <w:rsid w:val="00D620AE"/>
    <w:rsid w:val="00D8634D"/>
    <w:rsid w:val="00DA386A"/>
    <w:rsid w:val="00DC17E6"/>
    <w:rsid w:val="00DC45A7"/>
    <w:rsid w:val="00DD453A"/>
    <w:rsid w:val="00DE3DCD"/>
    <w:rsid w:val="00E02657"/>
    <w:rsid w:val="00E10B16"/>
    <w:rsid w:val="00E11D28"/>
    <w:rsid w:val="00E3483B"/>
    <w:rsid w:val="00E42E16"/>
    <w:rsid w:val="00E47253"/>
    <w:rsid w:val="00E739BC"/>
    <w:rsid w:val="00EA49BC"/>
    <w:rsid w:val="00EB49F7"/>
    <w:rsid w:val="00EE5EAC"/>
    <w:rsid w:val="00EF6302"/>
    <w:rsid w:val="00F01631"/>
    <w:rsid w:val="00F0343D"/>
    <w:rsid w:val="00F25E2E"/>
    <w:rsid w:val="00F26BD6"/>
    <w:rsid w:val="00F34909"/>
    <w:rsid w:val="00F40196"/>
    <w:rsid w:val="00F517B5"/>
    <w:rsid w:val="00F5312D"/>
    <w:rsid w:val="00F60794"/>
    <w:rsid w:val="00FA45A1"/>
    <w:rsid w:val="00FC327A"/>
    <w:rsid w:val="00FD4895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5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67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qFormat/>
    <w:rsid w:val="00140C5C"/>
    <w:pPr>
      <w:keepNext/>
      <w:ind w:left="1440" w:right="1700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40C5C"/>
    <w:pPr>
      <w:keepNext/>
      <w:ind w:right="1700"/>
      <w:outlineLvl w:val="7"/>
    </w:pPr>
    <w:rPr>
      <w:rFonts w:ascii="Arial" w:hAnsi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C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7C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767CF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767CF6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1B141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B141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AA2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A24D2"/>
    <w:rPr>
      <w:rFonts w:ascii="Courier New" w:hAnsi="Courier New" w:cs="Courier New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177D90"/>
    <w:pPr>
      <w:tabs>
        <w:tab w:val="left" w:pos="0"/>
      </w:tabs>
      <w:overflowPunct/>
      <w:autoSpaceDE/>
      <w:autoSpaceDN/>
      <w:adjustRightInd/>
      <w:spacing w:after="120"/>
      <w:jc w:val="center"/>
      <w:textAlignment w:val="auto"/>
    </w:pPr>
    <w:rPr>
      <w:noProof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5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67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qFormat/>
    <w:rsid w:val="00140C5C"/>
    <w:pPr>
      <w:keepNext/>
      <w:ind w:left="1440" w:right="1700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40C5C"/>
    <w:pPr>
      <w:keepNext/>
      <w:ind w:right="1700"/>
      <w:outlineLvl w:val="7"/>
    </w:pPr>
    <w:rPr>
      <w:rFonts w:ascii="Arial" w:hAnsi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C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7C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767CF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767CF6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1B141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B141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AA2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A24D2"/>
    <w:rPr>
      <w:rFonts w:ascii="Courier New" w:hAnsi="Courier New" w:cs="Courier New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177D90"/>
    <w:pPr>
      <w:tabs>
        <w:tab w:val="left" w:pos="0"/>
      </w:tabs>
      <w:overflowPunct/>
      <w:autoSpaceDE/>
      <w:autoSpaceDN/>
      <w:adjustRightInd/>
      <w:spacing w:after="120"/>
      <w:jc w:val="center"/>
      <w:textAlignment w:val="auto"/>
    </w:pPr>
    <w:rPr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запсибАГП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ofice</dc:creator>
  <cp:lastModifiedBy>user</cp:lastModifiedBy>
  <cp:revision>2</cp:revision>
  <cp:lastPrinted>2012-06-20T06:59:00Z</cp:lastPrinted>
  <dcterms:created xsi:type="dcterms:W3CDTF">2012-12-10T07:37:00Z</dcterms:created>
  <dcterms:modified xsi:type="dcterms:W3CDTF">2012-12-10T07:37:00Z</dcterms:modified>
</cp:coreProperties>
</file>