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9F2728">
        <w:rPr>
          <w:b/>
          <w:bCs/>
          <w:sz w:val="22"/>
          <w:szCs w:val="22"/>
        </w:rPr>
        <w:t>96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9F2728">
        <w:rPr>
          <w:b/>
          <w:sz w:val="22"/>
          <w:szCs w:val="22"/>
        </w:rPr>
        <w:t>28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9F2728">
        <w:rPr>
          <w:b/>
          <w:sz w:val="22"/>
          <w:szCs w:val="22"/>
        </w:rPr>
        <w:t>июля</w:t>
      </w:r>
      <w:r w:rsidR="00904295" w:rsidRPr="002D0189">
        <w:rPr>
          <w:b/>
          <w:sz w:val="22"/>
          <w:szCs w:val="22"/>
        </w:rPr>
        <w:t xml:space="preserve"> </w:t>
      </w:r>
      <w:r w:rsidR="009F2728">
        <w:rPr>
          <w:b/>
          <w:bCs/>
          <w:sz w:val="22"/>
          <w:szCs w:val="22"/>
        </w:rPr>
        <w:t>2022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9F2728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r w:rsidR="009F2728" w:rsidRPr="009F2728">
        <w:rPr>
          <w:sz w:val="22"/>
          <w:szCs w:val="22"/>
        </w:rPr>
        <w:t>Кортусов С.А., Логинова Ю.В.,  Березин М.С., Новиков Ю.А., Червякова Е.В, 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9F2728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CF3D0A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</w:p>
    <w:p w:rsidR="00CF3D0A" w:rsidRDefault="00CF3D0A" w:rsidP="009A6F1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2D0189" w:rsidRDefault="000957B9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ab/>
      </w:r>
    </w:p>
    <w:p w:rsidR="00CF3D0A" w:rsidRDefault="009F2728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2728">
        <w:rPr>
          <w:sz w:val="24"/>
          <w:szCs w:val="24"/>
        </w:rPr>
        <w:t xml:space="preserve">Рассмотрение кандидатур на награждение Благодарственными письмами и Почетными грамотами СРО С «ОИЗР» к </w:t>
      </w:r>
      <w:r w:rsidR="00183C1A">
        <w:rPr>
          <w:sz w:val="24"/>
          <w:szCs w:val="24"/>
        </w:rPr>
        <w:t xml:space="preserve">Всероссийскому Дню строителя 14 августа 2022г. </w:t>
      </w:r>
    </w:p>
    <w:p w:rsidR="009F2728" w:rsidRPr="009F2728" w:rsidRDefault="009F2728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3C1A" w:rsidRPr="00183C1A" w:rsidRDefault="007C3A5E" w:rsidP="00183C1A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b/>
          <w:bCs/>
          <w:color w:val="000000"/>
          <w:sz w:val="22"/>
          <w:szCs w:val="22"/>
        </w:rPr>
        <w:t xml:space="preserve">По </w:t>
      </w:r>
      <w:r w:rsidR="00E20B76" w:rsidRPr="00F606F6">
        <w:rPr>
          <w:b/>
          <w:bCs/>
          <w:color w:val="000000"/>
          <w:sz w:val="22"/>
          <w:szCs w:val="22"/>
        </w:rPr>
        <w:t>первом</w:t>
      </w:r>
      <w:r w:rsidR="006C2934" w:rsidRPr="00F606F6">
        <w:rPr>
          <w:b/>
          <w:bCs/>
          <w:color w:val="000000"/>
          <w:sz w:val="22"/>
          <w:szCs w:val="22"/>
        </w:rPr>
        <w:t>у</w:t>
      </w:r>
      <w:r w:rsidRPr="00F606F6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F606F6">
        <w:rPr>
          <w:bCs/>
          <w:color w:val="000000"/>
          <w:sz w:val="22"/>
          <w:szCs w:val="22"/>
        </w:rPr>
        <w:t xml:space="preserve"> </w:t>
      </w:r>
      <w:r w:rsidR="00BB2335" w:rsidRPr="00F606F6">
        <w:rPr>
          <w:b/>
          <w:bCs/>
          <w:color w:val="000000"/>
          <w:sz w:val="22"/>
          <w:szCs w:val="22"/>
        </w:rPr>
        <w:t>выступил</w:t>
      </w:r>
      <w:r w:rsidR="00CF3D0A" w:rsidRPr="00F606F6">
        <w:rPr>
          <w:b/>
          <w:bCs/>
          <w:color w:val="000000"/>
          <w:sz w:val="22"/>
          <w:szCs w:val="22"/>
        </w:rPr>
        <w:t>а</w:t>
      </w:r>
      <w:r w:rsidR="00BB2335" w:rsidRPr="00F606F6">
        <w:rPr>
          <w:bCs/>
          <w:color w:val="000000"/>
          <w:sz w:val="22"/>
          <w:szCs w:val="22"/>
        </w:rPr>
        <w:t xml:space="preserve"> </w:t>
      </w:r>
      <w:r w:rsidR="000654E1" w:rsidRPr="00F606F6">
        <w:rPr>
          <w:bCs/>
          <w:color w:val="000000"/>
          <w:sz w:val="22"/>
          <w:szCs w:val="22"/>
        </w:rPr>
        <w:t xml:space="preserve">заместитель генерального директора </w:t>
      </w:r>
      <w:r w:rsidR="000654E1" w:rsidRPr="00F606F6">
        <w:rPr>
          <w:b/>
          <w:bCs/>
          <w:color w:val="000000"/>
          <w:sz w:val="22"/>
          <w:szCs w:val="22"/>
        </w:rPr>
        <w:t>Арбузова З.Г.</w:t>
      </w:r>
      <w:r w:rsidR="00892D31" w:rsidRPr="00F606F6">
        <w:rPr>
          <w:bCs/>
          <w:color w:val="000000"/>
          <w:sz w:val="22"/>
          <w:szCs w:val="22"/>
        </w:rPr>
        <w:t>,</w:t>
      </w:r>
      <w:r w:rsidR="000654E1" w:rsidRPr="00F606F6">
        <w:rPr>
          <w:bCs/>
          <w:color w:val="000000"/>
          <w:sz w:val="22"/>
          <w:szCs w:val="22"/>
        </w:rPr>
        <w:t xml:space="preserve"> доложила, о том</w:t>
      </w:r>
      <w:r w:rsidR="00183C1A">
        <w:rPr>
          <w:bCs/>
          <w:color w:val="000000"/>
          <w:sz w:val="22"/>
          <w:szCs w:val="22"/>
        </w:rPr>
        <w:t>,</w:t>
      </w:r>
      <w:r w:rsidR="000654E1" w:rsidRPr="00F606F6">
        <w:rPr>
          <w:bCs/>
          <w:color w:val="000000"/>
          <w:sz w:val="22"/>
          <w:szCs w:val="22"/>
        </w:rPr>
        <w:t xml:space="preserve"> что </w:t>
      </w:r>
      <w:r w:rsidR="00183C1A">
        <w:rPr>
          <w:bCs/>
          <w:color w:val="000000"/>
          <w:sz w:val="22"/>
          <w:szCs w:val="22"/>
        </w:rPr>
        <w:t>в</w:t>
      </w:r>
      <w:r w:rsidR="00183C1A" w:rsidRPr="00183C1A">
        <w:rPr>
          <w:bCs/>
          <w:color w:val="000000"/>
          <w:sz w:val="22"/>
          <w:szCs w:val="22"/>
        </w:rPr>
        <w:t xml:space="preserve"> рамках профессионального праздника Всероссийского </w:t>
      </w:r>
      <w:r w:rsidR="00183C1A" w:rsidRPr="00183C1A">
        <w:rPr>
          <w:b/>
          <w:bCs/>
          <w:i/>
          <w:color w:val="000000"/>
          <w:sz w:val="22"/>
          <w:szCs w:val="22"/>
        </w:rPr>
        <w:t>Дня Строителя «14» августа 2022 года</w:t>
      </w:r>
      <w:r w:rsidR="00183C1A" w:rsidRPr="00183C1A">
        <w:rPr>
          <w:bCs/>
          <w:color w:val="000000"/>
          <w:sz w:val="22"/>
          <w:szCs w:val="22"/>
        </w:rPr>
        <w:t xml:space="preserve">, членами СРО Союз «ОИЗР» были направлены  ходатайства  к награждению сотрудников организаций </w:t>
      </w:r>
      <w:r w:rsidR="00183C1A" w:rsidRPr="00183C1A">
        <w:rPr>
          <w:b/>
          <w:bCs/>
          <w:i/>
          <w:color w:val="000000"/>
          <w:sz w:val="22"/>
          <w:szCs w:val="22"/>
        </w:rPr>
        <w:t>«за заслуги в области строительства, за высокие достижения в области инженерных изысканий, за многолетний, добросовестный труд</w:t>
      </w:r>
      <w:r w:rsidR="00183C1A" w:rsidRPr="00183C1A">
        <w:rPr>
          <w:sz w:val="22"/>
          <w:szCs w:val="22"/>
        </w:rPr>
        <w:t xml:space="preserve"> </w:t>
      </w:r>
      <w:r w:rsidR="00183C1A" w:rsidRPr="00183C1A">
        <w:rPr>
          <w:b/>
          <w:i/>
          <w:sz w:val="22"/>
          <w:szCs w:val="22"/>
        </w:rPr>
        <w:t>и в связи с профессиональным праздником «День Строителя»»</w:t>
      </w:r>
      <w:r w:rsidR="00183C1A" w:rsidRPr="00183C1A">
        <w:rPr>
          <w:sz w:val="22"/>
          <w:szCs w:val="22"/>
        </w:rPr>
        <w:t xml:space="preserve"> Благодарственными письмами и Почетными грамотами следующих работников: 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269"/>
        <w:gridCol w:w="32"/>
        <w:gridCol w:w="2519"/>
        <w:gridCol w:w="3119"/>
        <w:gridCol w:w="2268"/>
      </w:tblGrid>
      <w:tr w:rsidR="00183C1A" w:rsidRPr="0020075A" w:rsidTr="0020075A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2443" w:type="dxa"/>
            <w:gridSpan w:val="3"/>
            <w:noWrap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2519" w:type="dxa"/>
            <w:noWrap/>
            <w:vAlign w:val="bottom"/>
            <w:hideMark/>
          </w:tcPr>
          <w:p w:rsidR="00183C1A" w:rsidRDefault="00183C1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  <w:p w:rsidR="0020075A" w:rsidRPr="0020075A" w:rsidRDefault="0020075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183C1A" w:rsidRPr="0020075A" w:rsidTr="0020075A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Вид награждения </w:t>
            </w:r>
          </w:p>
        </w:tc>
      </w:tr>
      <w:tr w:rsidR="00183C1A" w:rsidRPr="0020075A" w:rsidTr="0020075A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"МНП "Геодата"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Рудак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заведующая лабораторией химико-аналитических исследований Лабораторно-аналитического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300"/>
        </w:trPr>
        <w:tc>
          <w:tcPr>
            <w:tcW w:w="425" w:type="dxa"/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3" w:type="dxa"/>
            <w:gridSpan w:val="3"/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9" w:type="dxa"/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  <w:tc>
          <w:tcPr>
            <w:tcW w:w="3119" w:type="dxa"/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АО "ТДСК"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Войнов Дмитрий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мастер буровик отдела инженерных изысканий управления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Ефремов Павел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по геологии отдела инженерных изысканий управления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Килессо Денис Геннадьевич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помощник мастера буровика отдела инженерных изысканий управления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Леухин Егор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помощник топографа отдела инженерных изысканий управления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Созонов Иван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по геологии отдела инженерных изысканий управления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ОАО "ПИИ "Тюменьдорпроект"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Соболевских Инна Алексеевна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инженер-топограф 2 категории камеральной группы отдела инженерных изысканий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Каримов Дамир Сафурович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помощник бурового мастера сектора геологических работ отдела инженерных изысканий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20075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Хамидуллин Ильзур Галимуллович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буровой мастер сектора геологических работ отдела инженерных изысканий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Нижневартовск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"НПП "Сибгеокарта"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Вихневич  Вадим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Клюева Екатерина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заместитель начальника отдела инженерных изысканий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Феофилова Анна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инженер испытательной лаборатории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Шуматбаев Иван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инженер-геодезист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Сургут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АО "Компания МТА"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Щербаков Алексей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Заместитель генерального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Берстенев Андрей Алексеевич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Бондаренко Максим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Куриленко Сергей Николаевич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Макаров Алексей Валерьевич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управления ЯУГМР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Нестолий Алексей Станиславович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Силуянова Наталья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 Руководитель геологоразведочной партией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Талалаев Вячеслав Юрьевич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Старший Энергетик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Фильчев Александр Васильевич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Щебетюк Владимир Степанович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Толмачев Артем Геннадьевич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Первый заместитель генерального директора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Зуев Сергей Михайлович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Демкив Иван Петрович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Скрыльников Сергей Михайлович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зам.главного механика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Штогрин Николай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старший механик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Жукова Ирина Васильевна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ПТО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Сажнев Сергей Александрович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технического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 xml:space="preserve"> Макарова Оксана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Салехард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23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"ССК"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Нусратуллин Револь Анварович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лаборатории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Привалов Александр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заместитель начальника лаборатории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23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"СПНГ"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Ильянов Павел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Ямщиков Виталий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Иванов Владимир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Варламова Диана Сейтивна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геолог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Коновалов Илья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отдела проектирования площадных линейных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ТИУ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Новиков Юрий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доцент кафедры геодезии и кадастровой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Порошин Олег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 института архитектуры и дизайна, доцент кафедры строительного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Санников Сергей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заведующий кафедрой автомобильных дорог и аэродромов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Сургут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ПИБ "Гидропроект"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Бичкаускас Арунас Йонович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Юрченко Константин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Мильгунова Лилия Ильдаровна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Лабытнанги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"Проектстройсервис"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Гейдт Сергей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Ветошкин Дмитрий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Олейник Михаил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начальник отдела организации проектных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Шелехова Ольга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заместитель начальника отдела мониторинга и сметного ценообразования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Чигарева Виктория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архитектор проекта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Дворецкий Александр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Юсупов Самат Махмудович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Зайцева Ирина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Рычкова Светлана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 проекта отдела организации проектных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Скугаревский Александр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 проекта отдела организации проектных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Холкин Тимофей Васильевич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 проекта отдела организации проектных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Додонова Юлия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специалист отдела мониторинга и сметного ценообразования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Гаврилова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координатор проекта отдела документационного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Фомина Лариса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специалист отдела мониторинга и сметного ценообразования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Сучкова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архитектор 1 категории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Капицкис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архитектор 2 категории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Толкачев Олег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инженер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Дорохова Татьяна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ведущий инженер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Новосибирск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Фирма "Перспектива"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Михайлов Владимир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Ныробцев Артем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Юсупова Елена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Ладыгин Роман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Покрышкина Ольга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Покрышкин Михаил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грамота, почетный изыскатель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Фирма "Прогноз"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Виноградова Анна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Крюк Светлана Борисовна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старший лаборант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Бадрызлов Павел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инженер-геодезист 1 категории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Тюмень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ООО "НПК "Прогноз-Гео"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Писарев Александр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Анфилофьев Андрей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г. Красноярск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0075A">
              <w:rPr>
                <w:b/>
                <w:bCs/>
                <w:color w:val="000000"/>
                <w:sz w:val="21"/>
                <w:szCs w:val="21"/>
              </w:rPr>
              <w:t>ЗАО "Базилик"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Лашаков Игорь Дмитриевич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Бахошко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архитектор проекта проектного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76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Погребняк Екатерина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архитектор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Буланов Кирилл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архитектор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Темеров Юрий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главный инженер 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почетная грамота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Федотова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специалист по работе с экспертизой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  <w:tr w:rsidR="00183C1A" w:rsidRPr="0020075A" w:rsidTr="00183C1A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Лазарева Наталья Валентиновна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C1A" w:rsidRPr="0020075A" w:rsidRDefault="00183C1A" w:rsidP="00183C1A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20075A">
              <w:rPr>
                <w:color w:val="000000"/>
                <w:sz w:val="21"/>
                <w:szCs w:val="21"/>
              </w:rPr>
              <w:t>благодарственное письмо</w:t>
            </w:r>
          </w:p>
        </w:tc>
      </w:tr>
    </w:tbl>
    <w:p w:rsidR="00CF3D0A" w:rsidRPr="00F606F6" w:rsidRDefault="00CF3D0A" w:rsidP="00183C1A">
      <w:pPr>
        <w:spacing w:line="276" w:lineRule="auto"/>
        <w:jc w:val="both"/>
        <w:rPr>
          <w:color w:val="FF0000"/>
          <w:sz w:val="22"/>
          <w:szCs w:val="22"/>
        </w:rPr>
      </w:pPr>
    </w:p>
    <w:p w:rsidR="00CF3D0A" w:rsidRPr="00F606F6" w:rsidRDefault="00CF3D0A" w:rsidP="00CF3D0A">
      <w:pPr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Замечаний от Членов Совета не поступило. </w:t>
      </w:r>
      <w:r w:rsidRPr="00F606F6">
        <w:rPr>
          <w:sz w:val="22"/>
          <w:szCs w:val="22"/>
        </w:rPr>
        <w:t xml:space="preserve">Председатель Совета Виноградова А.Е., </w:t>
      </w:r>
      <w:r w:rsidRPr="00F606F6">
        <w:rPr>
          <w:bCs/>
          <w:sz w:val="22"/>
          <w:szCs w:val="22"/>
        </w:rPr>
        <w:t xml:space="preserve">предложила </w:t>
      </w:r>
      <w:r w:rsidR="00183C1A">
        <w:rPr>
          <w:bCs/>
          <w:sz w:val="22"/>
          <w:szCs w:val="22"/>
        </w:rPr>
        <w:t xml:space="preserve">поощрить </w:t>
      </w:r>
      <w:r w:rsidR="00183C1A" w:rsidRPr="00183C1A">
        <w:rPr>
          <w:bCs/>
          <w:sz w:val="22"/>
          <w:szCs w:val="22"/>
        </w:rPr>
        <w:t>специалистов, на которых получены ходатайства от организаций-членов СРО С «ОИЗР», Благодарственными письмами и Почетными грамотами «за заслуги в области строительства, за высокие достижения в области инженерных изысканий, за многолетний, добросовестный труд и в связи с профессиональным праздником «День Строителя»»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606F6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Итоги голосования по вопросу:</w:t>
      </w:r>
    </w:p>
    <w:p w:rsidR="00CF3D0A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«ЗА» -7 членов, «ПРОТИВ»- нет, «ВОЗДЕРЖАВШИХСЯ»- нет. Принято единогласно. </w:t>
      </w:r>
    </w:p>
    <w:p w:rsidR="0020075A" w:rsidRPr="00F606F6" w:rsidRDefault="0020075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</w:p>
    <w:p w:rsidR="00CF3D0A" w:rsidRDefault="00CF3D0A" w:rsidP="0020075A">
      <w:pPr>
        <w:widowControl/>
        <w:autoSpaceDE/>
        <w:adjustRightInd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606F6">
        <w:rPr>
          <w:bCs/>
          <w:sz w:val="22"/>
          <w:szCs w:val="22"/>
        </w:rPr>
        <w:t xml:space="preserve">Решили: </w:t>
      </w:r>
      <w:r w:rsidRPr="00F606F6">
        <w:rPr>
          <w:rFonts w:eastAsia="Calibri"/>
          <w:b/>
          <w:sz w:val="22"/>
          <w:szCs w:val="22"/>
          <w:lang w:eastAsia="en-US"/>
        </w:rPr>
        <w:t xml:space="preserve">Поощрить </w:t>
      </w:r>
      <w:r w:rsidR="00183C1A" w:rsidRPr="00183C1A">
        <w:rPr>
          <w:rFonts w:eastAsia="Calibri"/>
          <w:b/>
          <w:sz w:val="22"/>
          <w:szCs w:val="22"/>
          <w:lang w:eastAsia="en-US"/>
        </w:rPr>
        <w:t>Благодарственными письмами и Почетными грамотами «за заслуги в области строительства, за высокие достижения в области инженерных изысканий, за многолетний, добросовестный труд и в связи с профессиональным праздником «День Строителя»»</w:t>
      </w:r>
      <w:r w:rsidR="0020075A">
        <w:rPr>
          <w:rFonts w:eastAsia="Calibri"/>
          <w:b/>
          <w:sz w:val="22"/>
          <w:szCs w:val="22"/>
          <w:lang w:eastAsia="en-US"/>
        </w:rPr>
        <w:t xml:space="preserve"> </w:t>
      </w:r>
      <w:r w:rsidRPr="00F606F6">
        <w:rPr>
          <w:rFonts w:eastAsia="Calibri"/>
          <w:b/>
          <w:sz w:val="22"/>
          <w:szCs w:val="22"/>
          <w:lang w:eastAsia="en-US"/>
        </w:rPr>
        <w:t>представленные кандидатуры сотрудников.</w:t>
      </w:r>
    </w:p>
    <w:p w:rsidR="0020075A" w:rsidRPr="00F606F6" w:rsidRDefault="0020075A" w:rsidP="0020075A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:rsidR="00CF3D0A" w:rsidRDefault="00CF3D0A" w:rsidP="00892D3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A587E" w:rsidRPr="002D0189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1A" w:rsidRDefault="00183C1A" w:rsidP="00067B42">
      <w:r>
        <w:separator/>
      </w:r>
    </w:p>
  </w:endnote>
  <w:endnote w:type="continuationSeparator" w:id="0">
    <w:p w:rsidR="00183C1A" w:rsidRDefault="00183C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1A" w:rsidRDefault="00183C1A" w:rsidP="00067B42">
      <w:r>
        <w:separator/>
      </w:r>
    </w:p>
  </w:footnote>
  <w:footnote w:type="continuationSeparator" w:id="0">
    <w:p w:rsidR="00183C1A" w:rsidRDefault="00183C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A" w:rsidRDefault="00183C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75A">
      <w:rPr>
        <w:noProof/>
      </w:rPr>
      <w:t>5</w:t>
    </w:r>
    <w:r>
      <w:fldChar w:fldCharType="end"/>
    </w:r>
  </w:p>
  <w:p w:rsidR="00183C1A" w:rsidRDefault="00183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C1A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5A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728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2913-64E6-402C-9B1B-6BBCF29B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1118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55</cp:revision>
  <cp:lastPrinted>2022-07-29T07:12:00Z</cp:lastPrinted>
  <dcterms:created xsi:type="dcterms:W3CDTF">2017-11-07T08:43:00Z</dcterms:created>
  <dcterms:modified xsi:type="dcterms:W3CDTF">2022-07-29T07:12:00Z</dcterms:modified>
</cp:coreProperties>
</file>